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3B" w:rsidRDefault="003E5E3B">
      <w:bookmarkStart w:id="0" w:name="_GoBack"/>
      <w:bookmarkEnd w:id="0"/>
    </w:p>
    <w:p w:rsidR="00EB536E" w:rsidRDefault="00EB536E"/>
    <w:p w:rsidR="00EB536E" w:rsidRPr="00EB536E" w:rsidRDefault="003C1B22" w:rsidP="00EB536E">
      <w:pPr>
        <w:pStyle w:val="Ttulo1"/>
        <w:jc w:val="center"/>
        <w:rPr>
          <w:sz w:val="36"/>
        </w:rPr>
      </w:pPr>
      <w:bookmarkStart w:id="1" w:name="_Toc325541932"/>
      <w:bookmarkStart w:id="2" w:name="_Toc325542059"/>
      <w:bookmarkStart w:id="3" w:name="_Toc471482125"/>
      <w:r>
        <w:rPr>
          <w:sz w:val="36"/>
        </w:rPr>
        <w:t>PROCESO</w:t>
      </w:r>
      <w:r w:rsidR="00EB536E" w:rsidRPr="00EB536E">
        <w:rPr>
          <w:sz w:val="36"/>
        </w:rPr>
        <w:t xml:space="preserve"> “</w:t>
      </w:r>
      <w:r w:rsidR="009E5297">
        <w:rPr>
          <w:sz w:val="36"/>
        </w:rPr>
        <w:t>PAGO</w:t>
      </w:r>
      <w:r w:rsidR="00261658">
        <w:rPr>
          <w:sz w:val="36"/>
        </w:rPr>
        <w:t xml:space="preserve"> ELECTRÓNICO</w:t>
      </w:r>
      <w:r w:rsidR="009E5297">
        <w:rPr>
          <w:sz w:val="36"/>
        </w:rPr>
        <w:t xml:space="preserve"> DE PLANILLAS</w:t>
      </w:r>
      <w:r w:rsidR="00EB536E" w:rsidRPr="00EB536E">
        <w:rPr>
          <w:sz w:val="36"/>
        </w:rPr>
        <w:t>”</w:t>
      </w:r>
      <w:bookmarkEnd w:id="1"/>
      <w:bookmarkEnd w:id="2"/>
      <w:bookmarkEnd w:id="3"/>
    </w:p>
    <w:p w:rsidR="00EB536E" w:rsidRDefault="00EB536E" w:rsidP="00EB536E">
      <w:pPr>
        <w:jc w:val="center"/>
        <w:rPr>
          <w:sz w:val="44"/>
        </w:rPr>
      </w:pPr>
      <w:r w:rsidRPr="00EB536E">
        <w:rPr>
          <w:sz w:val="44"/>
        </w:rPr>
        <w:t xml:space="preserve">Versión  </w:t>
      </w:r>
      <w:r w:rsidR="00B43527">
        <w:rPr>
          <w:sz w:val="44"/>
        </w:rPr>
        <w:t>1</w:t>
      </w:r>
    </w:p>
    <w:p w:rsidR="00293C8D" w:rsidRDefault="00293C8D" w:rsidP="00EB536E">
      <w:pPr>
        <w:jc w:val="center"/>
        <w:rPr>
          <w:sz w:val="44"/>
        </w:rPr>
      </w:pPr>
      <w:r>
        <w:rPr>
          <w:sz w:val="44"/>
        </w:rPr>
        <w:t>Control de cambios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401"/>
        <w:gridCol w:w="2835"/>
        <w:gridCol w:w="2126"/>
        <w:gridCol w:w="1843"/>
      </w:tblGrid>
      <w:tr w:rsidR="00293C8D" w:rsidRPr="005A374F" w:rsidTr="005A374F">
        <w:trPr>
          <w:trHeight w:val="356"/>
        </w:trPr>
        <w:tc>
          <w:tcPr>
            <w:tcW w:w="1117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Versión 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Ítem 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Aspecto cambiado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Razones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Persona que solicitó </w:t>
            </w:r>
          </w:p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el cambio </w:t>
            </w:r>
          </w:p>
        </w:tc>
      </w:tr>
      <w:tr w:rsidR="00293C8D" w:rsidRPr="005A374F" w:rsidTr="005A374F">
        <w:trPr>
          <w:trHeight w:val="356"/>
        </w:trPr>
        <w:tc>
          <w:tcPr>
            <w:tcW w:w="1117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293C8D" w:rsidRPr="005A374F" w:rsidRDefault="00293C8D" w:rsidP="00C63F0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</w:tr>
      <w:tr w:rsidR="00651496" w:rsidRPr="005A374F" w:rsidTr="005A374F">
        <w:trPr>
          <w:trHeight w:val="356"/>
        </w:trPr>
        <w:tc>
          <w:tcPr>
            <w:tcW w:w="1117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651496" w:rsidRDefault="00651496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651496" w:rsidRPr="005A374F" w:rsidRDefault="00651496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</w:tbl>
    <w:p w:rsidR="00293C8D" w:rsidRDefault="00293C8D" w:rsidP="00EB536E">
      <w:pPr>
        <w:jc w:val="center"/>
        <w:rPr>
          <w:sz w:val="44"/>
        </w:rPr>
      </w:pPr>
    </w:p>
    <w:p w:rsidR="006100A6" w:rsidRDefault="006100A6" w:rsidP="00EB536E">
      <w:pPr>
        <w:jc w:val="center"/>
        <w:rPr>
          <w:sz w:val="44"/>
        </w:rPr>
      </w:pPr>
    </w:p>
    <w:p w:rsidR="005A374F" w:rsidRDefault="005A374F" w:rsidP="00EB536E"/>
    <w:p w:rsidR="00651496" w:rsidRDefault="00651496" w:rsidP="00EB536E"/>
    <w:p w:rsidR="00794223" w:rsidRDefault="00794223" w:rsidP="00EB536E"/>
    <w:p w:rsidR="00794223" w:rsidRDefault="00794223" w:rsidP="00EB536E"/>
    <w:p w:rsidR="00794223" w:rsidRPr="00EB536E" w:rsidRDefault="00794223" w:rsidP="00EB536E"/>
    <w:tbl>
      <w:tblPr>
        <w:tblStyle w:val="Tablaconcuadrcu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A437D" w:rsidTr="004A437D">
        <w:tc>
          <w:tcPr>
            <w:tcW w:w="4489" w:type="dxa"/>
          </w:tcPr>
          <w:p w:rsidR="004A437D" w:rsidRDefault="00651496" w:rsidP="004A437D">
            <w:r>
              <w:t xml:space="preserve">Proceso </w:t>
            </w:r>
            <w:r w:rsidR="004A437D">
              <w:t>:</w:t>
            </w:r>
          </w:p>
        </w:tc>
        <w:tc>
          <w:tcPr>
            <w:tcW w:w="4489" w:type="dxa"/>
          </w:tcPr>
          <w:p w:rsidR="004A437D" w:rsidRDefault="00084AA3" w:rsidP="007154D5">
            <w:r>
              <w:t>Pagos electrónicos de Planillas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>Código</w:t>
            </w:r>
          </w:p>
        </w:tc>
        <w:tc>
          <w:tcPr>
            <w:tcW w:w="4489" w:type="dxa"/>
          </w:tcPr>
          <w:p w:rsidR="004A437D" w:rsidRDefault="00084AA3" w:rsidP="004A437D">
            <w:r>
              <w:t>Contabilidad-007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Elaborado por </w:t>
            </w:r>
          </w:p>
        </w:tc>
        <w:tc>
          <w:tcPr>
            <w:tcW w:w="4489" w:type="dxa"/>
          </w:tcPr>
          <w:p w:rsidR="004A437D" w:rsidRDefault="00084AA3" w:rsidP="004A437D">
            <w:r>
              <w:t>Departamento de Contabilidad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Autorizado por </w:t>
            </w:r>
          </w:p>
        </w:tc>
        <w:tc>
          <w:tcPr>
            <w:tcW w:w="4489" w:type="dxa"/>
          </w:tcPr>
          <w:p w:rsidR="004A437D" w:rsidRDefault="00491D13" w:rsidP="004A437D">
            <w:r>
              <w:t>Administrador General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Fecha de </w:t>
            </w:r>
            <w:r w:rsidR="007854A0">
              <w:t>última</w:t>
            </w:r>
            <w:r>
              <w:t xml:space="preserve"> versión</w:t>
            </w:r>
          </w:p>
        </w:tc>
        <w:tc>
          <w:tcPr>
            <w:tcW w:w="4489" w:type="dxa"/>
          </w:tcPr>
          <w:p w:rsidR="004A437D" w:rsidRDefault="00777AEF" w:rsidP="00777AEF">
            <w:r>
              <w:t>01</w:t>
            </w:r>
            <w:r w:rsidR="00084AA3">
              <w:t>/0</w:t>
            </w:r>
            <w:r>
              <w:t>6</w:t>
            </w:r>
            <w:r w:rsidR="00084AA3">
              <w:t>/201</w:t>
            </w:r>
            <w:r>
              <w:t>7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>Almacenamiento</w:t>
            </w:r>
          </w:p>
        </w:tc>
        <w:tc>
          <w:tcPr>
            <w:tcW w:w="4489" w:type="dxa"/>
          </w:tcPr>
          <w:p w:rsidR="004A437D" w:rsidRDefault="00FC1DD6" w:rsidP="004A437D">
            <w:r>
              <w:t>Departamento de Contabilidad.</w:t>
            </w:r>
          </w:p>
        </w:tc>
      </w:tr>
    </w:tbl>
    <w:p w:rsidR="00EB536E" w:rsidRPr="00EB536E" w:rsidRDefault="00EB536E" w:rsidP="00EB536E"/>
    <w:p w:rsidR="00EB536E" w:rsidRDefault="00EB536E" w:rsidP="00EB536E">
      <w:pPr>
        <w:pStyle w:val="Ttulo2"/>
      </w:pPr>
    </w:p>
    <w:p w:rsidR="00EB536E" w:rsidRDefault="00EB536E" w:rsidP="00EB536E"/>
    <w:p w:rsidR="00475179" w:rsidRDefault="00475179" w:rsidP="00EB536E"/>
    <w:p w:rsidR="00475179" w:rsidRDefault="00794223" w:rsidP="00794223">
      <w:pPr>
        <w:tabs>
          <w:tab w:val="left" w:pos="5729"/>
        </w:tabs>
      </w:pPr>
      <w:r>
        <w:tab/>
      </w:r>
    </w:p>
    <w:p w:rsidR="00AC2EA5" w:rsidRDefault="00AC2EA5" w:rsidP="00EB536E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  <w:id w:val="605394743"/>
        <w:docPartObj>
          <w:docPartGallery w:val="Table of Contents"/>
          <w:docPartUnique/>
        </w:docPartObj>
      </w:sdtPr>
      <w:sdtEndPr/>
      <w:sdtContent>
        <w:p w:rsidR="004F7E6F" w:rsidRDefault="00475179" w:rsidP="00475179">
          <w:pPr>
            <w:pStyle w:val="TtulodeTDC"/>
            <w:rPr>
              <w:noProof/>
            </w:rPr>
          </w:pPr>
          <w:r>
            <w:rPr>
              <w:lang w:val="es-ES"/>
            </w:rPr>
            <w:t>CONTENIDO</w:t>
          </w:r>
          <w:r w:rsidR="000B5AED">
            <w:fldChar w:fldCharType="begin"/>
          </w:r>
          <w:r>
            <w:instrText xml:space="preserve"> TOC \o "1-3" \h \z \u </w:instrText>
          </w:r>
          <w:r w:rsidR="000B5AED">
            <w:fldChar w:fldCharType="separate"/>
          </w:r>
        </w:p>
        <w:p w:rsidR="004F7E6F" w:rsidRDefault="00385B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482125" w:history="1">
            <w:r w:rsidR="004F7E6F" w:rsidRPr="00284AD4">
              <w:rPr>
                <w:rStyle w:val="Hipervnculo"/>
                <w:noProof/>
              </w:rPr>
              <w:t>PROCESO “PAGO ELECTRÓNICO DE PLANILLAS”</w:t>
            </w:r>
            <w:r w:rsidR="004F7E6F">
              <w:rPr>
                <w:noProof/>
                <w:webHidden/>
              </w:rPr>
              <w:tab/>
            </w:r>
            <w:r w:rsidR="004F7E6F">
              <w:rPr>
                <w:noProof/>
                <w:webHidden/>
              </w:rPr>
              <w:fldChar w:fldCharType="begin"/>
            </w:r>
            <w:r w:rsidR="004F7E6F">
              <w:rPr>
                <w:noProof/>
                <w:webHidden/>
              </w:rPr>
              <w:instrText xml:space="preserve"> PAGEREF _Toc471482125 \h </w:instrText>
            </w:r>
            <w:r w:rsidR="004F7E6F">
              <w:rPr>
                <w:noProof/>
                <w:webHidden/>
              </w:rPr>
            </w:r>
            <w:r w:rsidR="004F7E6F">
              <w:rPr>
                <w:noProof/>
                <w:webHidden/>
              </w:rPr>
              <w:fldChar w:fldCharType="separate"/>
            </w:r>
            <w:r w:rsidR="004F7E6F">
              <w:rPr>
                <w:noProof/>
                <w:webHidden/>
              </w:rPr>
              <w:t>1</w:t>
            </w:r>
            <w:r w:rsidR="004F7E6F">
              <w:rPr>
                <w:noProof/>
                <w:webHidden/>
              </w:rPr>
              <w:fldChar w:fldCharType="end"/>
            </w:r>
          </w:hyperlink>
        </w:p>
        <w:p w:rsidR="004F7E6F" w:rsidRDefault="00385BA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482126" w:history="1">
            <w:r w:rsidR="004F7E6F" w:rsidRPr="00284AD4">
              <w:rPr>
                <w:rStyle w:val="Hipervnculo"/>
                <w:noProof/>
              </w:rPr>
              <w:t>I.</w:t>
            </w:r>
            <w:r w:rsidR="004F7E6F">
              <w:rPr>
                <w:rFonts w:eastAsiaTheme="minorEastAsia"/>
                <w:noProof/>
              </w:rPr>
              <w:tab/>
            </w:r>
            <w:r w:rsidR="004F7E6F" w:rsidRPr="00284AD4">
              <w:rPr>
                <w:rStyle w:val="Hipervnculo"/>
                <w:noProof/>
              </w:rPr>
              <w:t>Objetivo:</w:t>
            </w:r>
            <w:r w:rsidR="004F7E6F">
              <w:rPr>
                <w:noProof/>
                <w:webHidden/>
              </w:rPr>
              <w:tab/>
            </w:r>
            <w:r w:rsidR="004F7E6F">
              <w:rPr>
                <w:noProof/>
                <w:webHidden/>
              </w:rPr>
              <w:fldChar w:fldCharType="begin"/>
            </w:r>
            <w:r w:rsidR="004F7E6F">
              <w:rPr>
                <w:noProof/>
                <w:webHidden/>
              </w:rPr>
              <w:instrText xml:space="preserve"> PAGEREF _Toc471482126 \h </w:instrText>
            </w:r>
            <w:r w:rsidR="004F7E6F">
              <w:rPr>
                <w:noProof/>
                <w:webHidden/>
              </w:rPr>
            </w:r>
            <w:r w:rsidR="004F7E6F">
              <w:rPr>
                <w:noProof/>
                <w:webHidden/>
              </w:rPr>
              <w:fldChar w:fldCharType="separate"/>
            </w:r>
            <w:r w:rsidR="004F7E6F">
              <w:rPr>
                <w:noProof/>
                <w:webHidden/>
              </w:rPr>
              <w:t>3</w:t>
            </w:r>
            <w:r w:rsidR="004F7E6F">
              <w:rPr>
                <w:noProof/>
                <w:webHidden/>
              </w:rPr>
              <w:fldChar w:fldCharType="end"/>
            </w:r>
          </w:hyperlink>
        </w:p>
        <w:p w:rsidR="004F7E6F" w:rsidRDefault="00385BA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482127" w:history="1">
            <w:r w:rsidR="004F7E6F" w:rsidRPr="00284AD4">
              <w:rPr>
                <w:rStyle w:val="Hipervnculo"/>
                <w:noProof/>
              </w:rPr>
              <w:t>II.</w:t>
            </w:r>
            <w:r w:rsidR="004F7E6F">
              <w:rPr>
                <w:rFonts w:eastAsiaTheme="minorEastAsia"/>
                <w:noProof/>
              </w:rPr>
              <w:tab/>
            </w:r>
            <w:r w:rsidR="004F7E6F" w:rsidRPr="00284AD4">
              <w:rPr>
                <w:rStyle w:val="Hipervnculo"/>
                <w:noProof/>
              </w:rPr>
              <w:t>Alcance:</w:t>
            </w:r>
            <w:r w:rsidR="004F7E6F">
              <w:rPr>
                <w:noProof/>
                <w:webHidden/>
              </w:rPr>
              <w:tab/>
            </w:r>
            <w:r w:rsidR="004F7E6F">
              <w:rPr>
                <w:noProof/>
                <w:webHidden/>
              </w:rPr>
              <w:fldChar w:fldCharType="begin"/>
            </w:r>
            <w:r w:rsidR="004F7E6F">
              <w:rPr>
                <w:noProof/>
                <w:webHidden/>
              </w:rPr>
              <w:instrText xml:space="preserve"> PAGEREF _Toc471482127 \h </w:instrText>
            </w:r>
            <w:r w:rsidR="004F7E6F">
              <w:rPr>
                <w:noProof/>
                <w:webHidden/>
              </w:rPr>
            </w:r>
            <w:r w:rsidR="004F7E6F">
              <w:rPr>
                <w:noProof/>
                <w:webHidden/>
              </w:rPr>
              <w:fldChar w:fldCharType="separate"/>
            </w:r>
            <w:r w:rsidR="004F7E6F">
              <w:rPr>
                <w:noProof/>
                <w:webHidden/>
              </w:rPr>
              <w:t>3</w:t>
            </w:r>
            <w:r w:rsidR="004F7E6F">
              <w:rPr>
                <w:noProof/>
                <w:webHidden/>
              </w:rPr>
              <w:fldChar w:fldCharType="end"/>
            </w:r>
          </w:hyperlink>
        </w:p>
        <w:p w:rsidR="004F7E6F" w:rsidRDefault="00385BA4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482128" w:history="1">
            <w:r w:rsidR="004F7E6F" w:rsidRPr="00284AD4">
              <w:rPr>
                <w:rStyle w:val="Hipervnculo"/>
                <w:noProof/>
              </w:rPr>
              <w:t>III.</w:t>
            </w:r>
            <w:r w:rsidR="004F7E6F">
              <w:rPr>
                <w:rFonts w:eastAsiaTheme="minorEastAsia"/>
                <w:noProof/>
              </w:rPr>
              <w:tab/>
            </w:r>
            <w:r w:rsidR="004F7E6F" w:rsidRPr="00284AD4">
              <w:rPr>
                <w:rStyle w:val="Hipervnculo"/>
                <w:noProof/>
              </w:rPr>
              <w:t>Involucrados:</w:t>
            </w:r>
            <w:r w:rsidR="004F7E6F">
              <w:rPr>
                <w:noProof/>
                <w:webHidden/>
              </w:rPr>
              <w:tab/>
            </w:r>
            <w:r w:rsidR="004F7E6F">
              <w:rPr>
                <w:noProof/>
                <w:webHidden/>
              </w:rPr>
              <w:fldChar w:fldCharType="begin"/>
            </w:r>
            <w:r w:rsidR="004F7E6F">
              <w:rPr>
                <w:noProof/>
                <w:webHidden/>
              </w:rPr>
              <w:instrText xml:space="preserve"> PAGEREF _Toc471482128 \h </w:instrText>
            </w:r>
            <w:r w:rsidR="004F7E6F">
              <w:rPr>
                <w:noProof/>
                <w:webHidden/>
              </w:rPr>
            </w:r>
            <w:r w:rsidR="004F7E6F">
              <w:rPr>
                <w:noProof/>
                <w:webHidden/>
              </w:rPr>
              <w:fldChar w:fldCharType="separate"/>
            </w:r>
            <w:r w:rsidR="004F7E6F">
              <w:rPr>
                <w:noProof/>
                <w:webHidden/>
              </w:rPr>
              <w:t>3</w:t>
            </w:r>
            <w:r w:rsidR="004F7E6F">
              <w:rPr>
                <w:noProof/>
                <w:webHidden/>
              </w:rPr>
              <w:fldChar w:fldCharType="end"/>
            </w:r>
          </w:hyperlink>
        </w:p>
        <w:p w:rsidR="004F7E6F" w:rsidRDefault="00385BA4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482129" w:history="1">
            <w:r w:rsidR="004F7E6F" w:rsidRPr="00284AD4">
              <w:rPr>
                <w:rStyle w:val="Hipervnculo"/>
                <w:noProof/>
              </w:rPr>
              <w:t>IV.</w:t>
            </w:r>
            <w:r w:rsidR="004F7E6F">
              <w:rPr>
                <w:rFonts w:eastAsiaTheme="minorEastAsia"/>
                <w:noProof/>
              </w:rPr>
              <w:tab/>
            </w:r>
            <w:r w:rsidR="004F7E6F" w:rsidRPr="00284AD4">
              <w:rPr>
                <w:rStyle w:val="Hipervnculo"/>
                <w:noProof/>
              </w:rPr>
              <w:t>Referencias:</w:t>
            </w:r>
            <w:r w:rsidR="004F7E6F">
              <w:rPr>
                <w:noProof/>
                <w:webHidden/>
              </w:rPr>
              <w:tab/>
            </w:r>
            <w:r w:rsidR="004F7E6F">
              <w:rPr>
                <w:noProof/>
                <w:webHidden/>
              </w:rPr>
              <w:fldChar w:fldCharType="begin"/>
            </w:r>
            <w:r w:rsidR="004F7E6F">
              <w:rPr>
                <w:noProof/>
                <w:webHidden/>
              </w:rPr>
              <w:instrText xml:space="preserve"> PAGEREF _Toc471482129 \h </w:instrText>
            </w:r>
            <w:r w:rsidR="004F7E6F">
              <w:rPr>
                <w:noProof/>
                <w:webHidden/>
              </w:rPr>
            </w:r>
            <w:r w:rsidR="004F7E6F">
              <w:rPr>
                <w:noProof/>
                <w:webHidden/>
              </w:rPr>
              <w:fldChar w:fldCharType="separate"/>
            </w:r>
            <w:r w:rsidR="004F7E6F">
              <w:rPr>
                <w:noProof/>
                <w:webHidden/>
              </w:rPr>
              <w:t>3</w:t>
            </w:r>
            <w:r w:rsidR="004F7E6F">
              <w:rPr>
                <w:noProof/>
                <w:webHidden/>
              </w:rPr>
              <w:fldChar w:fldCharType="end"/>
            </w:r>
          </w:hyperlink>
        </w:p>
        <w:p w:rsidR="004F7E6F" w:rsidRDefault="00385BA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482130" w:history="1">
            <w:r w:rsidR="004F7E6F" w:rsidRPr="00284AD4">
              <w:rPr>
                <w:rStyle w:val="Hipervnculo"/>
                <w:noProof/>
              </w:rPr>
              <w:t>V.</w:t>
            </w:r>
            <w:r w:rsidR="004F7E6F">
              <w:rPr>
                <w:rFonts w:eastAsiaTheme="minorEastAsia"/>
                <w:noProof/>
              </w:rPr>
              <w:tab/>
            </w:r>
            <w:r w:rsidR="004F7E6F" w:rsidRPr="00284AD4">
              <w:rPr>
                <w:rStyle w:val="Hipervnculo"/>
                <w:noProof/>
              </w:rPr>
              <w:t>Descripción del proceso de Pago Electrónico de Planillas</w:t>
            </w:r>
            <w:r w:rsidR="004F7E6F">
              <w:rPr>
                <w:noProof/>
                <w:webHidden/>
              </w:rPr>
              <w:tab/>
            </w:r>
            <w:r w:rsidR="004F7E6F">
              <w:rPr>
                <w:noProof/>
                <w:webHidden/>
              </w:rPr>
              <w:fldChar w:fldCharType="begin"/>
            </w:r>
            <w:r w:rsidR="004F7E6F">
              <w:rPr>
                <w:noProof/>
                <w:webHidden/>
              </w:rPr>
              <w:instrText xml:space="preserve"> PAGEREF _Toc471482130 \h </w:instrText>
            </w:r>
            <w:r w:rsidR="004F7E6F">
              <w:rPr>
                <w:noProof/>
                <w:webHidden/>
              </w:rPr>
            </w:r>
            <w:r w:rsidR="004F7E6F">
              <w:rPr>
                <w:noProof/>
                <w:webHidden/>
              </w:rPr>
              <w:fldChar w:fldCharType="separate"/>
            </w:r>
            <w:r w:rsidR="004F7E6F">
              <w:rPr>
                <w:noProof/>
                <w:webHidden/>
              </w:rPr>
              <w:t>3</w:t>
            </w:r>
            <w:r w:rsidR="004F7E6F">
              <w:rPr>
                <w:noProof/>
                <w:webHidden/>
              </w:rPr>
              <w:fldChar w:fldCharType="end"/>
            </w:r>
          </w:hyperlink>
        </w:p>
        <w:p w:rsidR="00475179" w:rsidRDefault="000B5AED">
          <w:r>
            <w:rPr>
              <w:b/>
              <w:bCs/>
              <w:lang w:val="es-ES"/>
            </w:rPr>
            <w:fldChar w:fldCharType="end"/>
          </w:r>
        </w:p>
      </w:sdtContent>
    </w:sdt>
    <w:p w:rsidR="00EB536E" w:rsidRDefault="00EB536E" w:rsidP="00EB536E"/>
    <w:p w:rsidR="00475179" w:rsidRDefault="00475179" w:rsidP="00EB536E"/>
    <w:p w:rsidR="00475179" w:rsidRDefault="00475179" w:rsidP="00EB536E"/>
    <w:p w:rsidR="00F30C9D" w:rsidRDefault="00F30C9D" w:rsidP="00EB536E"/>
    <w:p w:rsidR="00475179" w:rsidRDefault="00475179" w:rsidP="00EB536E"/>
    <w:p w:rsidR="00475179" w:rsidRDefault="00475179" w:rsidP="00EB536E"/>
    <w:p w:rsidR="005E5A5B" w:rsidRDefault="005E5A5B" w:rsidP="00EB536E"/>
    <w:p w:rsidR="00475179" w:rsidRDefault="00475179" w:rsidP="00EB536E"/>
    <w:p w:rsidR="00475179" w:rsidRDefault="00475179" w:rsidP="00EB536E"/>
    <w:p w:rsidR="00475179" w:rsidRDefault="00475179" w:rsidP="00EB536E"/>
    <w:p w:rsidR="002F02B5" w:rsidRDefault="002F02B5" w:rsidP="002F02B5">
      <w:pPr>
        <w:pStyle w:val="Ttulo1"/>
        <w:numPr>
          <w:ilvl w:val="0"/>
          <w:numId w:val="4"/>
        </w:numPr>
      </w:pPr>
      <w:bookmarkStart w:id="4" w:name="_Toc471482126"/>
      <w:r>
        <w:lastRenderedPageBreak/>
        <w:t>Objetivo:</w:t>
      </w:r>
      <w:bookmarkEnd w:id="4"/>
    </w:p>
    <w:p w:rsidR="006B1F69" w:rsidRDefault="00E0565B" w:rsidP="005A374F">
      <w:pPr>
        <w:jc w:val="both"/>
      </w:pPr>
      <w:r>
        <w:t>Documentar el procedimiento de</w:t>
      </w:r>
      <w:r w:rsidR="009B76E8">
        <w:t xml:space="preserve"> Pagos electrónicos  </w:t>
      </w:r>
      <w:r w:rsidR="0060059B">
        <w:t>de las planillas de persona</w:t>
      </w:r>
      <w:r w:rsidR="00261658">
        <w:t>l</w:t>
      </w:r>
      <w:r w:rsidR="0060059B">
        <w:t xml:space="preserve"> d</w:t>
      </w:r>
      <w:r w:rsidR="009B76E8">
        <w:t xml:space="preserve">el </w:t>
      </w:r>
      <w:r w:rsidR="0060059B">
        <w:t xml:space="preserve">Parque </w:t>
      </w:r>
      <w:r w:rsidR="009B76E8">
        <w:t xml:space="preserve">Zoológico </w:t>
      </w:r>
      <w:r w:rsidR="0060059B">
        <w:t xml:space="preserve">Nacional </w:t>
      </w:r>
      <w:r w:rsidR="009B76E8">
        <w:t xml:space="preserve">La Aurora, </w:t>
      </w:r>
      <w:r w:rsidR="000B5AED" w:rsidRPr="0060059B">
        <w:t>a fin de contar con registros de los movimientos realizados a través de la opción de banca en línea.</w:t>
      </w:r>
    </w:p>
    <w:p w:rsidR="002F02B5" w:rsidRDefault="00782356" w:rsidP="00782356">
      <w:pPr>
        <w:pStyle w:val="Ttulo1"/>
        <w:numPr>
          <w:ilvl w:val="0"/>
          <w:numId w:val="4"/>
        </w:numPr>
      </w:pPr>
      <w:bookmarkStart w:id="5" w:name="_Toc471482127"/>
      <w:r>
        <w:t>Alcance:</w:t>
      </w:r>
      <w:bookmarkEnd w:id="5"/>
    </w:p>
    <w:p w:rsidR="00782356" w:rsidRDefault="00782356" w:rsidP="005A374F">
      <w:pPr>
        <w:jc w:val="both"/>
      </w:pPr>
      <w:r>
        <w:t xml:space="preserve">El presente </w:t>
      </w:r>
      <w:r w:rsidR="00E0565B">
        <w:t xml:space="preserve">proceso norma los pasos obligatorios para </w:t>
      </w:r>
      <w:r w:rsidR="000511A5">
        <w:t>efectuar pagos electrónicos de planillas estableciendo los controles necesarios para garantiza</w:t>
      </w:r>
      <w:r w:rsidR="00510419">
        <w:t>r el buen uso de los recursos, así como un procedimiento rápido y eficaz para</w:t>
      </w:r>
      <w:r w:rsidR="00261658">
        <w:t xml:space="preserve"> </w:t>
      </w:r>
      <w:r w:rsidR="000B5AED" w:rsidRPr="00261658">
        <w:t>el pago de planillas</w:t>
      </w:r>
      <w:r w:rsidR="00510419">
        <w:t>.</w:t>
      </w:r>
    </w:p>
    <w:p w:rsidR="00782356" w:rsidRDefault="001733C0" w:rsidP="009B76E8">
      <w:pPr>
        <w:pStyle w:val="Ttulo1"/>
        <w:numPr>
          <w:ilvl w:val="0"/>
          <w:numId w:val="4"/>
        </w:numPr>
      </w:pPr>
      <w:bookmarkStart w:id="6" w:name="_Toc471482128"/>
      <w:r>
        <w:t>Involucrados</w:t>
      </w:r>
      <w:r w:rsidR="00842A15">
        <w:t>:</w:t>
      </w:r>
      <w:bookmarkEnd w:id="6"/>
    </w:p>
    <w:p w:rsidR="009B76E8" w:rsidRDefault="009B76E8" w:rsidP="009B76E8">
      <w:pPr>
        <w:pStyle w:val="Prrafodelista"/>
        <w:numPr>
          <w:ilvl w:val="0"/>
          <w:numId w:val="14"/>
        </w:numPr>
        <w:spacing w:line="240" w:lineRule="auto"/>
      </w:pPr>
      <w:r>
        <w:t>Recursos Humanos</w:t>
      </w:r>
    </w:p>
    <w:p w:rsidR="009B76E8" w:rsidRDefault="009B76E8" w:rsidP="009B76E8">
      <w:pPr>
        <w:pStyle w:val="Prrafodelista"/>
        <w:numPr>
          <w:ilvl w:val="0"/>
          <w:numId w:val="14"/>
        </w:numPr>
        <w:spacing w:line="240" w:lineRule="auto"/>
      </w:pPr>
      <w:r>
        <w:t>Tesorería</w:t>
      </w:r>
    </w:p>
    <w:p w:rsidR="009B76E8" w:rsidRDefault="009B76E8" w:rsidP="009B76E8">
      <w:pPr>
        <w:pStyle w:val="Prrafodelista"/>
        <w:numPr>
          <w:ilvl w:val="0"/>
          <w:numId w:val="14"/>
        </w:numPr>
        <w:tabs>
          <w:tab w:val="left" w:pos="1246"/>
        </w:tabs>
        <w:spacing w:line="240" w:lineRule="auto"/>
      </w:pPr>
      <w:r>
        <w:t>Auditoría</w:t>
      </w:r>
      <w:r>
        <w:tab/>
      </w:r>
    </w:p>
    <w:p w:rsidR="009B76E8" w:rsidRPr="009B76E8" w:rsidRDefault="009B76E8" w:rsidP="009B76E8">
      <w:pPr>
        <w:pStyle w:val="Prrafodelista"/>
        <w:numPr>
          <w:ilvl w:val="0"/>
          <w:numId w:val="14"/>
        </w:numPr>
        <w:spacing w:line="240" w:lineRule="auto"/>
      </w:pPr>
      <w:r>
        <w:t>Administración General</w:t>
      </w:r>
    </w:p>
    <w:p w:rsidR="00136224" w:rsidRDefault="00136224" w:rsidP="00136224">
      <w:pPr>
        <w:pStyle w:val="Ttulo1"/>
        <w:numPr>
          <w:ilvl w:val="0"/>
          <w:numId w:val="4"/>
        </w:numPr>
      </w:pPr>
      <w:bookmarkStart w:id="7" w:name="_Toc471482129"/>
      <w:r>
        <w:t>Referencias:</w:t>
      </w:r>
      <w:bookmarkEnd w:id="7"/>
    </w:p>
    <w:p w:rsidR="009B76E8" w:rsidRDefault="009B76E8" w:rsidP="009B76E8">
      <w:pPr>
        <w:pStyle w:val="Prrafodelista"/>
        <w:numPr>
          <w:ilvl w:val="0"/>
          <w:numId w:val="15"/>
        </w:numPr>
      </w:pPr>
      <w:r>
        <w:t>Plataforma de banca en línea de</w:t>
      </w:r>
      <w:r w:rsidR="00261658">
        <w:t>l Banco en cuestión.</w:t>
      </w:r>
    </w:p>
    <w:p w:rsidR="009B76E8" w:rsidRPr="009B76E8" w:rsidRDefault="009B76E8" w:rsidP="009B76E8">
      <w:pPr>
        <w:pStyle w:val="Prrafodelista"/>
        <w:numPr>
          <w:ilvl w:val="0"/>
          <w:numId w:val="15"/>
        </w:numPr>
      </w:pPr>
      <w:r>
        <w:t>Disposiciones autorizadas por  Administración General.</w:t>
      </w:r>
    </w:p>
    <w:p w:rsidR="00831242" w:rsidRDefault="00794223" w:rsidP="00261658">
      <w:pPr>
        <w:pStyle w:val="Ttulo1"/>
        <w:numPr>
          <w:ilvl w:val="0"/>
          <w:numId w:val="4"/>
        </w:numPr>
      </w:pPr>
      <w:bookmarkStart w:id="8" w:name="_Toc471482130"/>
      <w:r>
        <w:t xml:space="preserve">Descripción del </w:t>
      </w:r>
      <w:r w:rsidR="003C1B22">
        <w:t>proceso</w:t>
      </w:r>
      <w:r w:rsidR="00491D13">
        <w:t xml:space="preserve"> de </w:t>
      </w:r>
      <w:r w:rsidR="00261658">
        <w:t>Pago Electrónico</w:t>
      </w:r>
      <w:r w:rsidR="00AD7890">
        <w:t xml:space="preserve"> de P</w:t>
      </w:r>
      <w:r w:rsidR="00510419">
        <w:t>lanillas</w:t>
      </w:r>
      <w:bookmarkEnd w:id="8"/>
    </w:p>
    <w:p w:rsidR="00831242" w:rsidRDefault="00831242" w:rsidP="000417A3">
      <w:pPr>
        <w:pStyle w:val="Prrafodelista"/>
        <w:numPr>
          <w:ilvl w:val="0"/>
          <w:numId w:val="13"/>
        </w:numPr>
        <w:jc w:val="both"/>
      </w:pPr>
      <w:r w:rsidRPr="00831242">
        <w:t>Inicio del Proceso</w:t>
      </w:r>
      <w:r w:rsidR="00E57583">
        <w:t>.</w:t>
      </w:r>
    </w:p>
    <w:p w:rsidR="00831242" w:rsidRPr="00261658" w:rsidRDefault="00B61A74" w:rsidP="000417A3">
      <w:pPr>
        <w:pStyle w:val="Prrafodelista"/>
        <w:numPr>
          <w:ilvl w:val="0"/>
          <w:numId w:val="13"/>
        </w:numPr>
        <w:jc w:val="both"/>
        <w:rPr>
          <w:rFonts w:ascii="Calibri" w:eastAsia="Times New Roman" w:hAnsi="Calibri" w:cs="Times New Roman"/>
        </w:rPr>
      </w:pPr>
      <w:r>
        <w:t xml:space="preserve">Recursos Humanos presenta </w:t>
      </w:r>
      <w:r w:rsidR="009B76E8">
        <w:t xml:space="preserve">a Tesorería la </w:t>
      </w:r>
      <w:r>
        <w:t>planilla</w:t>
      </w:r>
      <w:r w:rsidR="009B76E8">
        <w:t xml:space="preserve"> </w:t>
      </w:r>
      <w:r>
        <w:t xml:space="preserve">de pagos a personal, </w:t>
      </w:r>
      <w:r w:rsidR="00E57583">
        <w:t xml:space="preserve">en formato impreso y </w:t>
      </w:r>
      <w:r>
        <w:t>de</w:t>
      </w:r>
      <w:r w:rsidR="009B76E8">
        <w:t xml:space="preserve">bidamente autorizada </w:t>
      </w:r>
      <w:r w:rsidR="008639EF">
        <w:t>por Gerente de Recursos Humanos, Auditor Interno y Administración General.</w:t>
      </w:r>
    </w:p>
    <w:p w:rsidR="000C4270" w:rsidRPr="000417A3" w:rsidRDefault="001C42E0" w:rsidP="000417A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Tesorero firma y sella de recibido.</w:t>
      </w:r>
    </w:p>
    <w:p w:rsidR="000C4270" w:rsidRDefault="001C42E0" w:rsidP="000417A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t xml:space="preserve">Tesorero </w:t>
      </w:r>
      <w:r w:rsidR="00B61A74">
        <w:t>revisa au</w:t>
      </w:r>
      <w:r w:rsidR="00831242" w:rsidRPr="00831242">
        <w:t>torización y fecha</w:t>
      </w:r>
      <w:r>
        <w:t xml:space="preserve"> en que se llevará a cabo la</w:t>
      </w:r>
      <w:r w:rsidR="00831242" w:rsidRPr="00831242">
        <w:t xml:space="preserve"> acreditación</w:t>
      </w:r>
      <w:r w:rsidR="00B61A74">
        <w:t>.</w:t>
      </w:r>
    </w:p>
    <w:p w:rsidR="000C4270" w:rsidRPr="000417A3" w:rsidRDefault="000B5AED" w:rsidP="000417A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417A3">
        <w:rPr>
          <w:rFonts w:ascii="Calibri" w:eastAsia="Times New Roman" w:hAnsi="Calibri" w:cs="Times New Roman"/>
          <w:color w:val="000000"/>
        </w:rPr>
        <w:t xml:space="preserve">Tesorero ingresa datos de la planilla en una hoja electrónica  para verificar montos y nombres de los colaboradores y lo graba como un archivo de texto, a fin de poder ingresarlo al portal del banco. </w:t>
      </w:r>
    </w:p>
    <w:p w:rsidR="00831242" w:rsidRDefault="00EB0B98" w:rsidP="000417A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Tesorero i</w:t>
      </w:r>
      <w:r w:rsidR="00831242" w:rsidRPr="00831242">
        <w:rPr>
          <w:rFonts w:ascii="Calibri" w:eastAsia="Times New Roman" w:hAnsi="Calibri" w:cs="Times New Roman"/>
          <w:color w:val="000000"/>
        </w:rPr>
        <w:t>ngresa al portal del banco</w:t>
      </w:r>
      <w:r w:rsidR="00DD35EA">
        <w:rPr>
          <w:rFonts w:ascii="Calibri" w:eastAsia="Times New Roman" w:hAnsi="Calibri" w:cs="Times New Roman"/>
          <w:color w:val="000000"/>
        </w:rPr>
        <w:t xml:space="preserve"> el archivo de texto. </w:t>
      </w:r>
    </w:p>
    <w:p w:rsidR="00DD35EA" w:rsidRPr="000417A3" w:rsidRDefault="00DD35EA" w:rsidP="00B61A74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417A3">
        <w:rPr>
          <w:rFonts w:ascii="Calibri" w:eastAsia="Times New Roman" w:hAnsi="Calibri" w:cs="Times New Roman"/>
          <w:color w:val="000000"/>
        </w:rPr>
        <w:t>Tesorero genera una impresión de nota de débito</w:t>
      </w:r>
      <w:r w:rsidR="00E57583">
        <w:rPr>
          <w:rFonts w:ascii="Calibri" w:eastAsia="Times New Roman" w:hAnsi="Calibri" w:cs="Times New Roman"/>
          <w:color w:val="000000"/>
        </w:rPr>
        <w:t>.</w:t>
      </w:r>
    </w:p>
    <w:p w:rsidR="000417A3" w:rsidRDefault="00DD35EA" w:rsidP="000417A3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Tesorero envía </w:t>
      </w:r>
      <w:r w:rsidR="00831242" w:rsidRPr="00831242">
        <w:rPr>
          <w:rFonts w:ascii="Calibri" w:eastAsia="Times New Roman" w:hAnsi="Calibri" w:cs="Times New Roman"/>
          <w:color w:val="000000"/>
        </w:rPr>
        <w:t>a Auditoria Interna la planilla</w:t>
      </w:r>
      <w:r w:rsidR="001C42E0">
        <w:rPr>
          <w:rFonts w:ascii="Calibri" w:eastAsia="Times New Roman" w:hAnsi="Calibri" w:cs="Times New Roman"/>
          <w:color w:val="000000"/>
        </w:rPr>
        <w:t xml:space="preserve"> impresa</w:t>
      </w:r>
      <w:r w:rsidR="000417A3">
        <w:rPr>
          <w:rFonts w:ascii="Calibri" w:eastAsia="Times New Roman" w:hAnsi="Calibri" w:cs="Times New Roman"/>
          <w:color w:val="000000"/>
        </w:rPr>
        <w:t xml:space="preserve"> y la nota de débito.</w:t>
      </w:r>
    </w:p>
    <w:p w:rsidR="001C42E0" w:rsidRPr="000417A3" w:rsidRDefault="001C42E0" w:rsidP="000417A3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417A3">
        <w:rPr>
          <w:rFonts w:ascii="Calibri" w:eastAsia="Times New Roman" w:hAnsi="Calibri" w:cs="Times New Roman"/>
          <w:color w:val="000000"/>
        </w:rPr>
        <w:t>Auditor In</w:t>
      </w:r>
      <w:r w:rsidR="00A56026">
        <w:rPr>
          <w:rFonts w:ascii="Calibri" w:eastAsia="Times New Roman" w:hAnsi="Calibri" w:cs="Times New Roman"/>
          <w:color w:val="000000"/>
        </w:rPr>
        <w:t>terno recibe la planilla impresa y nota de debito</w:t>
      </w:r>
    </w:p>
    <w:p w:rsidR="00E70678" w:rsidRDefault="00DD35EA" w:rsidP="003C1B2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Auditor Interno revisa planilla  y nota de débit</w:t>
      </w:r>
      <w:r w:rsidR="00E57583">
        <w:rPr>
          <w:rFonts w:ascii="Calibri" w:eastAsia="Times New Roman" w:hAnsi="Calibri" w:cs="Times New Roman"/>
          <w:color w:val="000000"/>
        </w:rPr>
        <w:t>o para autorizarla o rechazarla.</w:t>
      </w:r>
    </w:p>
    <w:p w:rsidR="00E57583" w:rsidRDefault="003D78FA" w:rsidP="003C1B2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C4BE7">
        <w:rPr>
          <w:rFonts w:ascii="Calibri" w:eastAsia="Times New Roman" w:hAnsi="Calibri" w:cs="Times New Roman"/>
          <w:color w:val="000000"/>
        </w:rPr>
        <w:t xml:space="preserve">Auditor Interno </w:t>
      </w:r>
      <w:r w:rsidR="001C42E0">
        <w:rPr>
          <w:rFonts w:ascii="Calibri" w:eastAsia="Times New Roman" w:hAnsi="Calibri" w:cs="Times New Roman"/>
          <w:color w:val="000000"/>
        </w:rPr>
        <w:t>entrega a Tesorero la planilla y la nota débito</w:t>
      </w:r>
      <w:r w:rsidR="00E57583">
        <w:rPr>
          <w:rFonts w:ascii="Calibri" w:eastAsia="Times New Roman" w:hAnsi="Calibri" w:cs="Times New Roman"/>
          <w:color w:val="000000"/>
        </w:rPr>
        <w:t xml:space="preserve">. </w:t>
      </w:r>
    </w:p>
    <w:p w:rsidR="00E57583" w:rsidRPr="00E70678" w:rsidRDefault="00E57583" w:rsidP="003C1B2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Si la planilla y la nota de débito no son </w:t>
      </w:r>
      <w:r w:rsidRPr="00E70678">
        <w:rPr>
          <w:rFonts w:ascii="Calibri" w:eastAsia="Times New Roman" w:hAnsi="Calibri" w:cs="Times New Roman"/>
          <w:color w:val="000000"/>
        </w:rPr>
        <w:t>autoriza</w:t>
      </w:r>
      <w:r>
        <w:rPr>
          <w:rFonts w:ascii="Calibri" w:eastAsia="Times New Roman" w:hAnsi="Calibri" w:cs="Times New Roman"/>
          <w:color w:val="000000"/>
        </w:rPr>
        <w:t>das el proceso regresa al paso 5.</w:t>
      </w:r>
    </w:p>
    <w:p w:rsidR="00831242" w:rsidRDefault="00E57583" w:rsidP="003C1B2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 xml:space="preserve">Si la planilla y la nota de débito son autorizadas </w:t>
      </w:r>
      <w:r w:rsidR="001C42E0">
        <w:rPr>
          <w:rFonts w:ascii="Calibri" w:eastAsia="Times New Roman" w:hAnsi="Calibri" w:cs="Times New Roman"/>
          <w:color w:val="000000"/>
        </w:rPr>
        <w:t xml:space="preserve">Tesorero </w:t>
      </w:r>
      <w:r w:rsidR="003D78FA" w:rsidRPr="00FC4BE7">
        <w:rPr>
          <w:rFonts w:ascii="Calibri" w:eastAsia="Times New Roman" w:hAnsi="Calibri" w:cs="Times New Roman"/>
          <w:color w:val="000000"/>
        </w:rPr>
        <w:t>s</w:t>
      </w:r>
      <w:r w:rsidR="00831242" w:rsidRPr="00FC4BE7">
        <w:rPr>
          <w:rFonts w:ascii="Calibri" w:eastAsia="Times New Roman" w:hAnsi="Calibri" w:cs="Times New Roman"/>
          <w:color w:val="000000"/>
        </w:rPr>
        <w:t xml:space="preserve">olicita autorización </w:t>
      </w:r>
      <w:r w:rsidR="001C42E0">
        <w:rPr>
          <w:rFonts w:ascii="Calibri" w:eastAsia="Times New Roman" w:hAnsi="Calibri" w:cs="Times New Roman"/>
          <w:color w:val="000000"/>
        </w:rPr>
        <w:t xml:space="preserve"> a Administrador General</w:t>
      </w:r>
      <w:r>
        <w:rPr>
          <w:rFonts w:ascii="Calibri" w:eastAsia="Times New Roman" w:hAnsi="Calibri" w:cs="Times New Roman"/>
          <w:color w:val="000000"/>
        </w:rPr>
        <w:t>, a través de un</w:t>
      </w:r>
      <w:r w:rsidR="00320291">
        <w:rPr>
          <w:rFonts w:ascii="Calibri" w:eastAsia="Times New Roman" w:hAnsi="Calibri" w:cs="Times New Roman"/>
          <w:color w:val="000000"/>
        </w:rPr>
        <w:t>a comunicaciones electrónica</w:t>
      </w:r>
      <w:r>
        <w:rPr>
          <w:rFonts w:ascii="Calibri" w:eastAsia="Times New Roman" w:hAnsi="Calibri" w:cs="Times New Roman"/>
          <w:color w:val="000000"/>
        </w:rPr>
        <w:t xml:space="preserve"> con el adjunto de la copia de la planilla.</w:t>
      </w:r>
    </w:p>
    <w:p w:rsidR="003C1B22" w:rsidRDefault="003C1B22" w:rsidP="003C1B2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C1B22">
        <w:rPr>
          <w:rFonts w:ascii="Calibri" w:eastAsia="Times New Roman" w:hAnsi="Calibri" w:cs="Times New Roman"/>
          <w:color w:val="000000"/>
        </w:rPr>
        <w:t xml:space="preserve">Administrador General </w:t>
      </w:r>
      <w:r>
        <w:rPr>
          <w:rFonts w:ascii="Calibri" w:eastAsia="Times New Roman" w:hAnsi="Calibri" w:cs="Times New Roman"/>
          <w:color w:val="000000"/>
        </w:rPr>
        <w:t>revisa la copia de la planilla y si es necesario efectúa las correcciones pertinentes en formato electrónico o formato impreso.</w:t>
      </w:r>
    </w:p>
    <w:p w:rsidR="003C1B22" w:rsidRDefault="003C1B22" w:rsidP="00074B5D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Si la planilla necesita correcciones  Administrador General devuelve planilla a Tesorero y el proceso regresa al paso 5.</w:t>
      </w:r>
    </w:p>
    <w:p w:rsidR="00831242" w:rsidRPr="003C1B22" w:rsidRDefault="003C1B22" w:rsidP="009620D4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C1B22">
        <w:rPr>
          <w:rFonts w:ascii="Calibri" w:eastAsia="Times New Roman" w:hAnsi="Calibri" w:cs="Times New Roman"/>
          <w:color w:val="000000"/>
        </w:rPr>
        <w:t xml:space="preserve">Si la planilla es autorizada </w:t>
      </w:r>
      <w:r>
        <w:rPr>
          <w:rFonts w:ascii="Calibri" w:eastAsia="Times New Roman" w:hAnsi="Calibri" w:cs="Times New Roman"/>
          <w:color w:val="000000"/>
        </w:rPr>
        <w:t xml:space="preserve">el Administrador General </w:t>
      </w:r>
      <w:r w:rsidR="00F27FEC" w:rsidRPr="003C1B22">
        <w:rPr>
          <w:rFonts w:ascii="Calibri" w:eastAsia="Times New Roman" w:hAnsi="Calibri" w:cs="Times New Roman"/>
          <w:color w:val="000000"/>
        </w:rPr>
        <w:t xml:space="preserve">envía </w:t>
      </w:r>
      <w:r w:rsidR="00831242" w:rsidRPr="003C1B22">
        <w:rPr>
          <w:rFonts w:ascii="Calibri" w:eastAsia="Times New Roman" w:hAnsi="Calibri" w:cs="Times New Roman"/>
          <w:color w:val="000000"/>
        </w:rPr>
        <w:t xml:space="preserve"> correo</w:t>
      </w:r>
      <w:r w:rsidR="001F405D" w:rsidRPr="003C1B22">
        <w:rPr>
          <w:rFonts w:ascii="Calibri" w:eastAsia="Times New Roman" w:hAnsi="Calibri" w:cs="Times New Roman"/>
          <w:color w:val="000000"/>
        </w:rPr>
        <w:t xml:space="preserve"> electrónico a Tesorero,  informando el desembolso.</w:t>
      </w:r>
    </w:p>
    <w:p w:rsidR="00831242" w:rsidRPr="00831242" w:rsidRDefault="000B5AED" w:rsidP="00B61A74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Tesorero imprime </w:t>
      </w:r>
      <w:r w:rsidRPr="003C1B22">
        <w:rPr>
          <w:rFonts w:ascii="Calibri" w:eastAsia="Times New Roman" w:hAnsi="Calibri" w:cs="Times New Roman"/>
          <w:color w:val="000000"/>
        </w:rPr>
        <w:t>comprobantes generados en el portal del banco</w:t>
      </w:r>
      <w:r w:rsidR="00F27FEC">
        <w:rPr>
          <w:rFonts w:ascii="Calibri" w:eastAsia="Times New Roman" w:hAnsi="Calibri" w:cs="Times New Roman"/>
          <w:color w:val="000000"/>
        </w:rPr>
        <w:t xml:space="preserve">  y verifica que correspondan</w:t>
      </w:r>
      <w:r w:rsidR="00831242" w:rsidRPr="00831242">
        <w:rPr>
          <w:rFonts w:ascii="Calibri" w:eastAsia="Times New Roman" w:hAnsi="Calibri" w:cs="Times New Roman"/>
          <w:color w:val="000000"/>
        </w:rPr>
        <w:t xml:space="preserve"> los desembolsos y los nombres de los</w:t>
      </w:r>
      <w:r w:rsidR="001F405D">
        <w:rPr>
          <w:rFonts w:ascii="Calibri" w:eastAsia="Times New Roman" w:hAnsi="Calibri" w:cs="Times New Roman"/>
          <w:color w:val="000000"/>
        </w:rPr>
        <w:t xml:space="preserve"> colaboradores.</w:t>
      </w:r>
      <w:r w:rsidR="00831242" w:rsidRPr="00831242">
        <w:rPr>
          <w:rFonts w:ascii="Calibri" w:eastAsia="Times New Roman" w:hAnsi="Calibri" w:cs="Times New Roman"/>
          <w:color w:val="000000"/>
        </w:rPr>
        <w:tab/>
      </w:r>
      <w:r w:rsidR="00831242" w:rsidRPr="00831242">
        <w:rPr>
          <w:rFonts w:ascii="Calibri" w:eastAsia="Times New Roman" w:hAnsi="Calibri" w:cs="Times New Roman"/>
          <w:color w:val="000000"/>
        </w:rPr>
        <w:tab/>
      </w:r>
    </w:p>
    <w:p w:rsidR="00831242" w:rsidRPr="00831242" w:rsidRDefault="00F27FEC" w:rsidP="00B61A74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Tesorero notifica</w:t>
      </w:r>
      <w:r w:rsidR="00831242" w:rsidRPr="00831242">
        <w:rPr>
          <w:rFonts w:ascii="Calibri" w:eastAsia="Times New Roman" w:hAnsi="Calibri" w:cs="Times New Roman"/>
          <w:color w:val="000000"/>
        </w:rPr>
        <w:t xml:space="preserve"> a Recursos Humanos por correo.</w:t>
      </w:r>
      <w:r w:rsidR="00831242" w:rsidRPr="00831242">
        <w:rPr>
          <w:rFonts w:ascii="Calibri" w:eastAsia="Times New Roman" w:hAnsi="Calibri" w:cs="Times New Roman"/>
          <w:color w:val="000000"/>
        </w:rPr>
        <w:tab/>
      </w:r>
      <w:r w:rsidR="00831242" w:rsidRPr="00831242">
        <w:rPr>
          <w:rFonts w:ascii="Calibri" w:eastAsia="Times New Roman" w:hAnsi="Calibri" w:cs="Times New Roman"/>
          <w:color w:val="000000"/>
        </w:rPr>
        <w:tab/>
      </w:r>
    </w:p>
    <w:p w:rsidR="007854A0" w:rsidRDefault="003C1B22" w:rsidP="003C1B22">
      <w:pPr>
        <w:pStyle w:val="Prrafodelist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Fin del proceso.</w:t>
      </w:r>
      <w:r w:rsidR="00831242" w:rsidRPr="00831242">
        <w:rPr>
          <w:rFonts w:ascii="Calibri" w:eastAsia="Times New Roman" w:hAnsi="Calibri" w:cs="Times New Roman"/>
          <w:color w:val="000000"/>
        </w:rPr>
        <w:tab/>
      </w:r>
      <w:r w:rsidR="00831242" w:rsidRPr="00831242">
        <w:rPr>
          <w:rFonts w:ascii="Calibri" w:eastAsia="Times New Roman" w:hAnsi="Calibri" w:cs="Times New Roman"/>
          <w:color w:val="000000"/>
        </w:rPr>
        <w:tab/>
      </w:r>
      <w:r w:rsidR="00831242" w:rsidRPr="00831242">
        <w:rPr>
          <w:rFonts w:ascii="Calibri" w:eastAsia="Times New Roman" w:hAnsi="Calibri" w:cs="Times New Roman"/>
          <w:color w:val="000000"/>
        </w:rPr>
        <w:tab/>
      </w:r>
    </w:p>
    <w:sectPr w:rsidR="007854A0" w:rsidSect="000B5AE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A4" w:rsidRDefault="00385BA4" w:rsidP="00EB536E">
      <w:pPr>
        <w:spacing w:after="0" w:line="240" w:lineRule="auto"/>
      </w:pPr>
      <w:r>
        <w:separator/>
      </w:r>
    </w:p>
  </w:endnote>
  <w:endnote w:type="continuationSeparator" w:id="0">
    <w:p w:rsidR="00385BA4" w:rsidRDefault="00385BA4" w:rsidP="00EB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98" w:rsidRDefault="00EB0B98">
    <w:pPr>
      <w:pStyle w:val="Piedepgina"/>
    </w:pPr>
    <w:r>
      <w:t>Contabilidad -00</w:t>
    </w:r>
    <w:r w:rsidR="00084AA3">
      <w:t xml:space="preserve">7 </w:t>
    </w:r>
    <w:r w:rsidR="006E4D28">
      <w:t>Pago electrónico de planilla</w:t>
    </w:r>
    <w:r w:rsidR="00261658">
      <w:t>s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A4" w:rsidRDefault="00385BA4" w:rsidP="00EB536E">
      <w:pPr>
        <w:spacing w:after="0" w:line="240" w:lineRule="auto"/>
      </w:pPr>
      <w:r>
        <w:separator/>
      </w:r>
    </w:p>
  </w:footnote>
  <w:footnote w:type="continuationSeparator" w:id="0">
    <w:p w:rsidR="00385BA4" w:rsidRDefault="00385BA4" w:rsidP="00EB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98" w:rsidRDefault="00EB0B98">
    <w:pPr>
      <w:pStyle w:val="Encabezado"/>
    </w:pPr>
  </w:p>
  <w:p w:rsidR="00EB0B98" w:rsidRDefault="00EB0B98">
    <w:pPr>
      <w:pStyle w:val="Encabezado"/>
    </w:pPr>
  </w:p>
  <w:p w:rsidR="00EB0B98" w:rsidRPr="002F02B5" w:rsidRDefault="00EB0B98">
    <w:pPr>
      <w:pStyle w:val="Encabezado"/>
      <w:rPr>
        <w:sz w:val="32"/>
      </w:rPr>
    </w:pPr>
    <w:r>
      <w:rPr>
        <w:sz w:val="32"/>
      </w:rPr>
      <w:t xml:space="preserve">Parque Zoológico </w:t>
    </w:r>
    <w:r w:rsidR="00084AA3">
      <w:rPr>
        <w:sz w:val="32"/>
      </w:rPr>
      <w:t xml:space="preserve">Nacional </w:t>
    </w:r>
    <w:r w:rsidR="00A20DDD">
      <w:rPr>
        <w:sz w:val="32"/>
      </w:rPr>
      <w:t>L</w:t>
    </w:r>
    <w:r>
      <w:rPr>
        <w:sz w:val="32"/>
      </w:rPr>
      <w:t>a Aurora</w:t>
    </w:r>
  </w:p>
  <w:p w:rsidR="00EB0B98" w:rsidRDefault="00B84F21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142874</wp:posOffset>
              </wp:positionV>
              <wp:extent cx="5972175" cy="0"/>
              <wp:effectExtent l="0" t="19050" r="28575" b="1905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2175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FA78A2" id="3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2.3pt,11.25pt" to="45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ox1QEAAPYDAAAOAAAAZHJzL2Uyb0RvYy54bWysU01v2zAMvQ/YfxB0X+yk6NoZcXpIsV2K&#10;LVi73VWZioXpC5QWO/9+lJy4+ygKbNhFiUQ+8r1Hen0zWsMOgFF71/LlouYMnPSddvuWf3l4/+aa&#10;s5iE64TxDlp+hMhvNq9frYfQwMr33nSAjIq42Ayh5X1KoamqKHuwIi58AEdB5dGKRFfcVx2Kgapb&#10;U63q+m01eOwCegkx0uvtFOSbUl8pkOmTUhESMy0nbqmcWM7HfFabtWj2KEKv5YmG+AcWVmhHTedS&#10;tyIJ9h31H6WsluijV2khva28UlpC0UBqlvVvau57EaBoIXNimG2K/6+s/HjYIdNdyy84c8LSiC7Y&#10;lkYlk0eG+Sd7NITYUOrW7TCrlKO7D3defosUq34J5ksMU9qo0DJldPhKq1HsIcFsLO4fZ/dhTEzS&#10;4+W7q9Xy6pIzeY5VosklcseAMX0Ab1n+03KjXTZGNOJwF1Mm8ZSSn41jAym5XtZlxIXixKrwS0cD&#10;U9pnUKSeuk/8yt7B1iA7CNoYISW4tMwOUAPjKDvDlDZmBtaFx4vAU36GQtnJvwHPiNLZuzSDrXYe&#10;n+uexjNlNeWfhhQn3dmCR98dd3ieHi1XUXj6EPL2/nwv8KfPdfMDAAD//wMAUEsDBBQABgAIAAAA&#10;IQDlvLWy3QAAAAkBAAAPAAAAZHJzL2Rvd25yZXYueG1sTI/BSsNAEIbvgu+wjOCt3TQ0xcRsiki9&#10;CdLGgsdtMibB7GzITpv49o54sMeZ+fnm+/Pt7Hp1wTF0ngyslhEopMrXHTUG3suXxQOowJZq23tC&#10;A98YYFvc3uQ2q/1Ee7wcuFECoZBZAy3zkGkdqhadDUs/IMnt04/Osoxjo+vRTgJ3vY6jaKOd7Ug+&#10;tHbA5xarr8PZCeXIr/pt2qXJkeY9l7wud9WHMfd389MjKMaZ/8Pwqy/qUIjTyZ+pDqo3sIjXG4ka&#10;iOMElATSVZKCOv0tdJHr6wbFDwAAAP//AwBQSwECLQAUAAYACAAAACEAtoM4kv4AAADhAQAAEwAA&#10;AAAAAAAAAAAAAAAAAAAAW0NvbnRlbnRfVHlwZXNdLnhtbFBLAQItABQABgAIAAAAIQA4/SH/1gAA&#10;AJQBAAALAAAAAAAAAAAAAAAAAC8BAABfcmVscy8ucmVsc1BLAQItABQABgAIAAAAIQDpwGox1QEA&#10;APYDAAAOAAAAAAAAAAAAAAAAAC4CAABkcnMvZTJvRG9jLnhtbFBLAQItABQABgAIAAAAIQDlvLWy&#10;3QAAAAkBAAAPAAAAAAAAAAAAAAAAAC8EAABkcnMvZG93bnJldi54bWxQSwUGAAAAAAQABADzAAAA&#10;OQUAAAAA&#10;" strokecolor="#4579b8 [3044]" strokeweight="3pt">
              <o:lock v:ext="edit" shapetype="f"/>
            </v:line>
          </w:pict>
        </mc:Fallback>
      </mc:AlternateContent>
    </w:r>
  </w:p>
  <w:p w:rsidR="00EB0B98" w:rsidRDefault="00EB0B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05D"/>
    <w:multiLevelType w:val="hybridMultilevel"/>
    <w:tmpl w:val="A0C2E484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491A"/>
    <w:multiLevelType w:val="hybridMultilevel"/>
    <w:tmpl w:val="1B1E99EC"/>
    <w:lvl w:ilvl="0" w:tplc="E5A23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2CFF"/>
    <w:multiLevelType w:val="hybridMultilevel"/>
    <w:tmpl w:val="3C28376E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0416"/>
    <w:multiLevelType w:val="hybridMultilevel"/>
    <w:tmpl w:val="46C202A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F24BE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20BDF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61C8A"/>
    <w:multiLevelType w:val="hybridMultilevel"/>
    <w:tmpl w:val="ACB07B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C7535"/>
    <w:multiLevelType w:val="hybridMultilevel"/>
    <w:tmpl w:val="7D6C0580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0F024C"/>
    <w:multiLevelType w:val="hybridMultilevel"/>
    <w:tmpl w:val="8312B6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56ABA"/>
    <w:multiLevelType w:val="hybridMultilevel"/>
    <w:tmpl w:val="76AAE2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A639D"/>
    <w:multiLevelType w:val="hybridMultilevel"/>
    <w:tmpl w:val="83E8EBAA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B60EAB"/>
    <w:multiLevelType w:val="hybridMultilevel"/>
    <w:tmpl w:val="E7A8CFB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262C4"/>
    <w:multiLevelType w:val="hybridMultilevel"/>
    <w:tmpl w:val="3DF0B03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A5994"/>
    <w:multiLevelType w:val="hybridMultilevel"/>
    <w:tmpl w:val="A754E4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E4FEA"/>
    <w:multiLevelType w:val="hybridMultilevel"/>
    <w:tmpl w:val="1040A3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6E"/>
    <w:rsid w:val="000417A3"/>
    <w:rsid w:val="000511A5"/>
    <w:rsid w:val="0006273E"/>
    <w:rsid w:val="00064A85"/>
    <w:rsid w:val="00076A5C"/>
    <w:rsid w:val="00084AA3"/>
    <w:rsid w:val="000B5AED"/>
    <w:rsid w:val="000C4270"/>
    <w:rsid w:val="000C56C9"/>
    <w:rsid w:val="000D27C9"/>
    <w:rsid w:val="000E753D"/>
    <w:rsid w:val="00111050"/>
    <w:rsid w:val="0013360B"/>
    <w:rsid w:val="00136224"/>
    <w:rsid w:val="00150494"/>
    <w:rsid w:val="00163170"/>
    <w:rsid w:val="00164430"/>
    <w:rsid w:val="001733C0"/>
    <w:rsid w:val="0019365E"/>
    <w:rsid w:val="001A7F85"/>
    <w:rsid w:val="001C42E0"/>
    <w:rsid w:val="001C7B4B"/>
    <w:rsid w:val="001D6788"/>
    <w:rsid w:val="001F405D"/>
    <w:rsid w:val="002375EA"/>
    <w:rsid w:val="00247853"/>
    <w:rsid w:val="00254A5A"/>
    <w:rsid w:val="00261658"/>
    <w:rsid w:val="00261668"/>
    <w:rsid w:val="0027361D"/>
    <w:rsid w:val="00293C8D"/>
    <w:rsid w:val="002B49EE"/>
    <w:rsid w:val="002B7937"/>
    <w:rsid w:val="002D3B4C"/>
    <w:rsid w:val="002F02B5"/>
    <w:rsid w:val="00320291"/>
    <w:rsid w:val="0032558E"/>
    <w:rsid w:val="00344682"/>
    <w:rsid w:val="0035525F"/>
    <w:rsid w:val="00385BA4"/>
    <w:rsid w:val="003C1B22"/>
    <w:rsid w:val="003D3377"/>
    <w:rsid w:val="003D78FA"/>
    <w:rsid w:val="003E5E3B"/>
    <w:rsid w:val="00405DB5"/>
    <w:rsid w:val="004111E1"/>
    <w:rsid w:val="00465D16"/>
    <w:rsid w:val="00475179"/>
    <w:rsid w:val="0048325B"/>
    <w:rsid w:val="0048779E"/>
    <w:rsid w:val="00491D13"/>
    <w:rsid w:val="004962CF"/>
    <w:rsid w:val="004A437D"/>
    <w:rsid w:val="004D5871"/>
    <w:rsid w:val="004F7E6F"/>
    <w:rsid w:val="00510419"/>
    <w:rsid w:val="00536A03"/>
    <w:rsid w:val="00563915"/>
    <w:rsid w:val="0057593F"/>
    <w:rsid w:val="005948BD"/>
    <w:rsid w:val="005A374F"/>
    <w:rsid w:val="005D4E77"/>
    <w:rsid w:val="005D7650"/>
    <w:rsid w:val="005E5A5B"/>
    <w:rsid w:val="005E5E53"/>
    <w:rsid w:val="005F6154"/>
    <w:rsid w:val="0060059B"/>
    <w:rsid w:val="006038E2"/>
    <w:rsid w:val="0060555E"/>
    <w:rsid w:val="006100A6"/>
    <w:rsid w:val="00630C1E"/>
    <w:rsid w:val="00641047"/>
    <w:rsid w:val="00647597"/>
    <w:rsid w:val="00651496"/>
    <w:rsid w:val="0067764F"/>
    <w:rsid w:val="00683209"/>
    <w:rsid w:val="00690941"/>
    <w:rsid w:val="00695301"/>
    <w:rsid w:val="006A71AF"/>
    <w:rsid w:val="006B1F69"/>
    <w:rsid w:val="006B3302"/>
    <w:rsid w:val="006D327C"/>
    <w:rsid w:val="006E49EE"/>
    <w:rsid w:val="006E4D28"/>
    <w:rsid w:val="007154D5"/>
    <w:rsid w:val="0072547B"/>
    <w:rsid w:val="007467D4"/>
    <w:rsid w:val="007661A3"/>
    <w:rsid w:val="00775669"/>
    <w:rsid w:val="00777AEF"/>
    <w:rsid w:val="00782356"/>
    <w:rsid w:val="007854A0"/>
    <w:rsid w:val="00785A19"/>
    <w:rsid w:val="00786B89"/>
    <w:rsid w:val="00794223"/>
    <w:rsid w:val="007A4059"/>
    <w:rsid w:val="007A5A57"/>
    <w:rsid w:val="007A7E47"/>
    <w:rsid w:val="007C7724"/>
    <w:rsid w:val="00831242"/>
    <w:rsid w:val="00841D28"/>
    <w:rsid w:val="00842A15"/>
    <w:rsid w:val="008639EF"/>
    <w:rsid w:val="00883AC7"/>
    <w:rsid w:val="009004C5"/>
    <w:rsid w:val="009010F4"/>
    <w:rsid w:val="00922F94"/>
    <w:rsid w:val="00944397"/>
    <w:rsid w:val="009729EF"/>
    <w:rsid w:val="00996D58"/>
    <w:rsid w:val="009B17A0"/>
    <w:rsid w:val="009B6CCE"/>
    <w:rsid w:val="009B76E8"/>
    <w:rsid w:val="009C34D2"/>
    <w:rsid w:val="009D1619"/>
    <w:rsid w:val="009E5297"/>
    <w:rsid w:val="009F7423"/>
    <w:rsid w:val="00A20DDD"/>
    <w:rsid w:val="00A55970"/>
    <w:rsid w:val="00A56026"/>
    <w:rsid w:val="00A6580F"/>
    <w:rsid w:val="00A80207"/>
    <w:rsid w:val="00A842E8"/>
    <w:rsid w:val="00A919B9"/>
    <w:rsid w:val="00AA0B2E"/>
    <w:rsid w:val="00AA1040"/>
    <w:rsid w:val="00AC2EA5"/>
    <w:rsid w:val="00AD7890"/>
    <w:rsid w:val="00B05ACF"/>
    <w:rsid w:val="00B066D5"/>
    <w:rsid w:val="00B43527"/>
    <w:rsid w:val="00B44D3A"/>
    <w:rsid w:val="00B61A74"/>
    <w:rsid w:val="00B82316"/>
    <w:rsid w:val="00B84F21"/>
    <w:rsid w:val="00B92360"/>
    <w:rsid w:val="00B941F2"/>
    <w:rsid w:val="00BE3EE4"/>
    <w:rsid w:val="00BF1F6B"/>
    <w:rsid w:val="00C01751"/>
    <w:rsid w:val="00C058E8"/>
    <w:rsid w:val="00C07F8D"/>
    <w:rsid w:val="00C11566"/>
    <w:rsid w:val="00C42043"/>
    <w:rsid w:val="00C4454F"/>
    <w:rsid w:val="00C63F0F"/>
    <w:rsid w:val="00C81F89"/>
    <w:rsid w:val="00C85EE8"/>
    <w:rsid w:val="00CB749B"/>
    <w:rsid w:val="00CC41E0"/>
    <w:rsid w:val="00D47063"/>
    <w:rsid w:val="00D73385"/>
    <w:rsid w:val="00D84079"/>
    <w:rsid w:val="00DD35BC"/>
    <w:rsid w:val="00DD35EA"/>
    <w:rsid w:val="00DE03CF"/>
    <w:rsid w:val="00DE1E22"/>
    <w:rsid w:val="00DF45A2"/>
    <w:rsid w:val="00E00A30"/>
    <w:rsid w:val="00E02DB0"/>
    <w:rsid w:val="00E0565B"/>
    <w:rsid w:val="00E57583"/>
    <w:rsid w:val="00E6698B"/>
    <w:rsid w:val="00E70678"/>
    <w:rsid w:val="00E7245F"/>
    <w:rsid w:val="00E92C82"/>
    <w:rsid w:val="00E93759"/>
    <w:rsid w:val="00EB0B98"/>
    <w:rsid w:val="00EB536E"/>
    <w:rsid w:val="00EC1188"/>
    <w:rsid w:val="00ED5494"/>
    <w:rsid w:val="00EE4A34"/>
    <w:rsid w:val="00F1233C"/>
    <w:rsid w:val="00F27FEC"/>
    <w:rsid w:val="00F30C9D"/>
    <w:rsid w:val="00F4347F"/>
    <w:rsid w:val="00F570E6"/>
    <w:rsid w:val="00F70623"/>
    <w:rsid w:val="00F81891"/>
    <w:rsid w:val="00FA142F"/>
    <w:rsid w:val="00FC1DD6"/>
    <w:rsid w:val="00FC2365"/>
    <w:rsid w:val="00FC4BE7"/>
    <w:rsid w:val="00FD2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ED"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ED"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ACC5-298D-4C61-8578-EC4E5AED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Walda Arrecis</dc:creator>
  <cp:keywords/>
  <dc:description/>
  <cp:lastModifiedBy>Luis Caracun</cp:lastModifiedBy>
  <cp:revision>2</cp:revision>
  <dcterms:created xsi:type="dcterms:W3CDTF">2017-05-17T21:15:00Z</dcterms:created>
  <dcterms:modified xsi:type="dcterms:W3CDTF">2017-05-17T21:15:00Z</dcterms:modified>
</cp:coreProperties>
</file>