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3B" w:rsidRDefault="003E5E3B" w:rsidP="00642F68">
      <w:pPr>
        <w:jc w:val="both"/>
      </w:pPr>
    </w:p>
    <w:p w:rsidR="00EB536E" w:rsidRDefault="00EB536E" w:rsidP="00642F68">
      <w:pPr>
        <w:jc w:val="both"/>
      </w:pPr>
    </w:p>
    <w:p w:rsidR="00EB536E" w:rsidRPr="00EB536E" w:rsidRDefault="00651496" w:rsidP="00642F68">
      <w:pPr>
        <w:pStyle w:val="Ttulo1"/>
        <w:jc w:val="both"/>
        <w:rPr>
          <w:sz w:val="36"/>
        </w:rPr>
      </w:pPr>
      <w:bookmarkStart w:id="0" w:name="_Toc325541932"/>
      <w:bookmarkStart w:id="1" w:name="_Toc325542059"/>
      <w:bookmarkStart w:id="2" w:name="_Toc471667842"/>
      <w:r>
        <w:rPr>
          <w:sz w:val="36"/>
        </w:rPr>
        <w:t>PROCESO</w:t>
      </w:r>
      <w:r w:rsidR="00EB536E" w:rsidRPr="00EB536E">
        <w:rPr>
          <w:sz w:val="36"/>
        </w:rPr>
        <w:t xml:space="preserve"> “</w:t>
      </w:r>
      <w:bookmarkEnd w:id="0"/>
      <w:bookmarkEnd w:id="1"/>
      <w:r w:rsidR="006D3607">
        <w:rPr>
          <w:sz w:val="36"/>
        </w:rPr>
        <w:t>COMPRAS POR CAJA CHICA”</w:t>
      </w:r>
      <w:bookmarkEnd w:id="2"/>
    </w:p>
    <w:p w:rsidR="00EB536E" w:rsidRDefault="00EB536E" w:rsidP="00642F68">
      <w:pPr>
        <w:jc w:val="both"/>
        <w:rPr>
          <w:sz w:val="44"/>
        </w:rPr>
      </w:pPr>
      <w:r w:rsidRPr="00EB536E">
        <w:rPr>
          <w:sz w:val="44"/>
        </w:rPr>
        <w:t xml:space="preserve">Versión  </w:t>
      </w:r>
      <w:r w:rsidR="00B43527">
        <w:rPr>
          <w:sz w:val="44"/>
        </w:rPr>
        <w:t>1</w:t>
      </w:r>
    </w:p>
    <w:p w:rsidR="00293C8D" w:rsidRDefault="00293C8D" w:rsidP="00642F68">
      <w:pPr>
        <w:jc w:val="both"/>
        <w:rPr>
          <w:sz w:val="44"/>
        </w:rPr>
      </w:pPr>
      <w:r>
        <w:rPr>
          <w:sz w:val="44"/>
        </w:rPr>
        <w:t>Control de cambios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401"/>
        <w:gridCol w:w="2835"/>
        <w:gridCol w:w="2126"/>
        <w:gridCol w:w="1843"/>
      </w:tblGrid>
      <w:tr w:rsidR="00293C8D" w:rsidRPr="005A374F" w:rsidTr="005A374F">
        <w:trPr>
          <w:trHeight w:val="356"/>
        </w:trPr>
        <w:tc>
          <w:tcPr>
            <w:tcW w:w="1117" w:type="dxa"/>
            <w:shd w:val="clear" w:color="auto" w:fill="B8CCE4" w:themeFill="accent1" w:themeFillTint="66"/>
          </w:tcPr>
          <w:p w:rsidR="00293C8D" w:rsidRPr="005A374F" w:rsidRDefault="00293C8D" w:rsidP="00642F68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Versión 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293C8D" w:rsidRPr="005A374F" w:rsidRDefault="00293C8D" w:rsidP="00642F68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Ítem 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293C8D" w:rsidRPr="005A374F" w:rsidRDefault="00293C8D" w:rsidP="00642F68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Aspecto cambiado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C8D" w:rsidRPr="005A374F" w:rsidRDefault="00293C8D" w:rsidP="00642F68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Razones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93C8D" w:rsidRPr="005A374F" w:rsidRDefault="00293C8D" w:rsidP="00642F68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Persona que solicitó </w:t>
            </w:r>
          </w:p>
          <w:p w:rsidR="00293C8D" w:rsidRPr="005A374F" w:rsidRDefault="00293C8D" w:rsidP="00642F68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el cambio </w:t>
            </w:r>
          </w:p>
        </w:tc>
      </w:tr>
      <w:tr w:rsidR="00293C8D" w:rsidRPr="005A374F" w:rsidTr="005A374F">
        <w:trPr>
          <w:trHeight w:val="356"/>
        </w:trPr>
        <w:tc>
          <w:tcPr>
            <w:tcW w:w="1117" w:type="dxa"/>
          </w:tcPr>
          <w:p w:rsidR="00293C8D" w:rsidRPr="005A374F" w:rsidRDefault="00293C8D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293C8D" w:rsidRPr="005A374F" w:rsidRDefault="00293C8D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293C8D" w:rsidRPr="005A374F" w:rsidRDefault="00293C8D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293C8D" w:rsidRPr="005A374F" w:rsidRDefault="00293C8D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293C8D" w:rsidRPr="005A374F" w:rsidRDefault="00293C8D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651496" w:rsidRPr="005A374F" w:rsidTr="005A374F">
        <w:trPr>
          <w:trHeight w:val="356"/>
        </w:trPr>
        <w:tc>
          <w:tcPr>
            <w:tcW w:w="1117" w:type="dxa"/>
          </w:tcPr>
          <w:p w:rsidR="00651496" w:rsidRPr="005A374F" w:rsidRDefault="00651496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651496" w:rsidRDefault="00651496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651496" w:rsidRPr="005A374F" w:rsidRDefault="00651496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651496" w:rsidRPr="005A374F" w:rsidRDefault="00651496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651496" w:rsidRPr="005A374F" w:rsidRDefault="00651496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 w:rsidP="00642F68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</w:tbl>
    <w:p w:rsidR="00293C8D" w:rsidRDefault="00293C8D" w:rsidP="00642F68">
      <w:pPr>
        <w:jc w:val="both"/>
        <w:rPr>
          <w:sz w:val="44"/>
        </w:rPr>
      </w:pPr>
    </w:p>
    <w:p w:rsidR="006100A6" w:rsidRDefault="006100A6" w:rsidP="00642F68">
      <w:pPr>
        <w:jc w:val="both"/>
        <w:rPr>
          <w:sz w:val="44"/>
        </w:rPr>
      </w:pPr>
    </w:p>
    <w:p w:rsidR="005A374F" w:rsidRDefault="005A374F" w:rsidP="00642F68">
      <w:pPr>
        <w:jc w:val="both"/>
      </w:pPr>
    </w:p>
    <w:p w:rsidR="00651496" w:rsidRDefault="00651496" w:rsidP="00642F68">
      <w:pPr>
        <w:jc w:val="both"/>
      </w:pPr>
    </w:p>
    <w:p w:rsidR="00794223" w:rsidRDefault="00794223" w:rsidP="00642F68">
      <w:pPr>
        <w:jc w:val="both"/>
      </w:pPr>
    </w:p>
    <w:p w:rsidR="00794223" w:rsidRDefault="00794223" w:rsidP="00642F68">
      <w:pPr>
        <w:jc w:val="both"/>
      </w:pPr>
    </w:p>
    <w:p w:rsidR="00794223" w:rsidRPr="00EB536E" w:rsidRDefault="00794223" w:rsidP="00642F68">
      <w:pPr>
        <w:jc w:val="both"/>
      </w:pPr>
    </w:p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A437D" w:rsidTr="004A437D">
        <w:tc>
          <w:tcPr>
            <w:tcW w:w="4489" w:type="dxa"/>
          </w:tcPr>
          <w:p w:rsidR="004A437D" w:rsidRDefault="00651496" w:rsidP="00642F68">
            <w:pPr>
              <w:jc w:val="both"/>
            </w:pPr>
            <w:r>
              <w:t xml:space="preserve">Proceso </w:t>
            </w:r>
            <w:r w:rsidR="004A437D">
              <w:t>:</w:t>
            </w:r>
          </w:p>
        </w:tc>
        <w:tc>
          <w:tcPr>
            <w:tcW w:w="4489" w:type="dxa"/>
          </w:tcPr>
          <w:p w:rsidR="004A437D" w:rsidRDefault="005C027B" w:rsidP="00642F68">
            <w:pPr>
              <w:jc w:val="both"/>
            </w:pPr>
            <w:bookmarkStart w:id="3" w:name="_Toc325541933"/>
            <w:bookmarkStart w:id="4" w:name="_Toc325542060"/>
            <w:r>
              <w:t>Compras por Caja Chica</w:t>
            </w:r>
            <w:r w:rsidR="004A437D" w:rsidRPr="002F02B5">
              <w:t xml:space="preserve"> </w:t>
            </w:r>
            <w:bookmarkEnd w:id="3"/>
            <w:bookmarkEnd w:id="4"/>
          </w:p>
        </w:tc>
      </w:tr>
      <w:tr w:rsidR="004A437D" w:rsidTr="004A437D">
        <w:tc>
          <w:tcPr>
            <w:tcW w:w="4489" w:type="dxa"/>
          </w:tcPr>
          <w:p w:rsidR="004A437D" w:rsidRDefault="004A437D" w:rsidP="00642F68">
            <w:pPr>
              <w:jc w:val="both"/>
            </w:pPr>
            <w:r>
              <w:t>Código</w:t>
            </w:r>
          </w:p>
        </w:tc>
        <w:tc>
          <w:tcPr>
            <w:tcW w:w="4489" w:type="dxa"/>
          </w:tcPr>
          <w:p w:rsidR="004A437D" w:rsidRDefault="00D31C0C" w:rsidP="00642F68">
            <w:pPr>
              <w:jc w:val="both"/>
            </w:pPr>
            <w:r>
              <w:t>Contabilidad-008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642F68">
            <w:pPr>
              <w:jc w:val="both"/>
            </w:pPr>
            <w:r>
              <w:t xml:space="preserve">Elaborado por </w:t>
            </w:r>
          </w:p>
        </w:tc>
        <w:tc>
          <w:tcPr>
            <w:tcW w:w="4489" w:type="dxa"/>
          </w:tcPr>
          <w:p w:rsidR="004A437D" w:rsidRDefault="00D31C0C" w:rsidP="00642F68">
            <w:pPr>
              <w:jc w:val="both"/>
            </w:pPr>
            <w:r>
              <w:t>Departamento de Contabilidad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642F68">
            <w:pPr>
              <w:jc w:val="both"/>
            </w:pPr>
            <w:r>
              <w:t xml:space="preserve">Autorizado por </w:t>
            </w:r>
          </w:p>
        </w:tc>
        <w:tc>
          <w:tcPr>
            <w:tcW w:w="4489" w:type="dxa"/>
          </w:tcPr>
          <w:p w:rsidR="004A437D" w:rsidRDefault="00AA1040" w:rsidP="00642F68">
            <w:pPr>
              <w:jc w:val="both"/>
            </w:pPr>
            <w:r>
              <w:t>Administración General</w:t>
            </w:r>
            <w:r w:rsidR="004A437D">
              <w:t xml:space="preserve"> 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642F68">
            <w:pPr>
              <w:jc w:val="both"/>
            </w:pPr>
            <w:r>
              <w:t xml:space="preserve">Fecha de </w:t>
            </w:r>
            <w:r w:rsidR="007854A0">
              <w:t>última</w:t>
            </w:r>
            <w:r>
              <w:t xml:space="preserve"> versión</w:t>
            </w:r>
          </w:p>
        </w:tc>
        <w:tc>
          <w:tcPr>
            <w:tcW w:w="4489" w:type="dxa"/>
          </w:tcPr>
          <w:p w:rsidR="004A437D" w:rsidRDefault="00DD6414" w:rsidP="00642F68">
            <w:pPr>
              <w:jc w:val="both"/>
            </w:pPr>
            <w:r>
              <w:t>01/06/2017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642F68">
            <w:pPr>
              <w:jc w:val="both"/>
            </w:pPr>
            <w:r>
              <w:t>Almacenamiento</w:t>
            </w:r>
          </w:p>
        </w:tc>
        <w:tc>
          <w:tcPr>
            <w:tcW w:w="4489" w:type="dxa"/>
          </w:tcPr>
          <w:p w:rsidR="004A437D" w:rsidRDefault="00FC1DD6" w:rsidP="00642F68">
            <w:pPr>
              <w:jc w:val="both"/>
            </w:pPr>
            <w:r>
              <w:t>Departamento de Contabilidad.</w:t>
            </w:r>
          </w:p>
        </w:tc>
      </w:tr>
    </w:tbl>
    <w:p w:rsidR="00EB536E" w:rsidRPr="00EB536E" w:rsidRDefault="00EB536E" w:rsidP="00642F68">
      <w:pPr>
        <w:jc w:val="both"/>
      </w:pPr>
    </w:p>
    <w:p w:rsidR="00EB536E" w:rsidRDefault="00EB536E" w:rsidP="00642F68">
      <w:pPr>
        <w:pStyle w:val="Ttulo2"/>
        <w:jc w:val="both"/>
      </w:pPr>
    </w:p>
    <w:p w:rsidR="00EB536E" w:rsidRDefault="00EB536E" w:rsidP="00642F68">
      <w:pPr>
        <w:jc w:val="both"/>
      </w:pPr>
    </w:p>
    <w:p w:rsidR="00475179" w:rsidRDefault="00475179" w:rsidP="00642F68">
      <w:pPr>
        <w:jc w:val="both"/>
      </w:pPr>
    </w:p>
    <w:p w:rsidR="00475179" w:rsidRDefault="00794223" w:rsidP="00642F68">
      <w:pPr>
        <w:tabs>
          <w:tab w:val="left" w:pos="5729"/>
        </w:tabs>
        <w:jc w:val="both"/>
      </w:pPr>
      <w:r>
        <w:tab/>
      </w:r>
    </w:p>
    <w:p w:rsidR="00AC2EA5" w:rsidRDefault="00AC2EA5" w:rsidP="00642F68">
      <w:pPr>
        <w:jc w:val="both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id w:val="605394743"/>
        <w:docPartObj>
          <w:docPartGallery w:val="Table of Contents"/>
          <w:docPartUnique/>
        </w:docPartObj>
      </w:sdtPr>
      <w:sdtEndPr/>
      <w:sdtContent>
        <w:p w:rsidR="00DB47B7" w:rsidRDefault="00475179" w:rsidP="00642F68">
          <w:pPr>
            <w:pStyle w:val="TtulodeTDC"/>
            <w:jc w:val="both"/>
            <w:rPr>
              <w:noProof/>
            </w:rPr>
          </w:pPr>
          <w:r>
            <w:rPr>
              <w:lang w:val="es-ES"/>
            </w:rPr>
            <w:t>CONTENIDO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DB47B7" w:rsidRDefault="00FB7874" w:rsidP="00642F68">
          <w:pPr>
            <w:pStyle w:val="TDC1"/>
            <w:tabs>
              <w:tab w:val="right" w:leader="dot" w:pos="8828"/>
            </w:tabs>
            <w:jc w:val="both"/>
            <w:rPr>
              <w:rFonts w:eastAsiaTheme="minorEastAsia"/>
              <w:noProof/>
            </w:rPr>
          </w:pPr>
          <w:hyperlink w:anchor="_Toc471667842" w:history="1">
            <w:r w:rsidR="00DB47B7" w:rsidRPr="00851B50">
              <w:rPr>
                <w:rStyle w:val="Hipervnculo"/>
                <w:noProof/>
              </w:rPr>
              <w:t>PROCESO “COMPRAS POR CAJA CHICA”</w:t>
            </w:r>
            <w:r w:rsidR="00DB47B7">
              <w:rPr>
                <w:noProof/>
                <w:webHidden/>
              </w:rPr>
              <w:tab/>
            </w:r>
            <w:r w:rsidR="00DB47B7">
              <w:rPr>
                <w:noProof/>
                <w:webHidden/>
              </w:rPr>
              <w:fldChar w:fldCharType="begin"/>
            </w:r>
            <w:r w:rsidR="00DB47B7">
              <w:rPr>
                <w:noProof/>
                <w:webHidden/>
              </w:rPr>
              <w:instrText xml:space="preserve"> PAGEREF _Toc471667842 \h </w:instrText>
            </w:r>
            <w:r w:rsidR="00DB47B7">
              <w:rPr>
                <w:noProof/>
                <w:webHidden/>
              </w:rPr>
            </w:r>
            <w:r w:rsidR="00DB47B7">
              <w:rPr>
                <w:noProof/>
                <w:webHidden/>
              </w:rPr>
              <w:fldChar w:fldCharType="separate"/>
            </w:r>
            <w:r w:rsidR="00A33575">
              <w:rPr>
                <w:noProof/>
                <w:webHidden/>
              </w:rPr>
              <w:t>1</w:t>
            </w:r>
            <w:r w:rsidR="00DB47B7">
              <w:rPr>
                <w:noProof/>
                <w:webHidden/>
              </w:rPr>
              <w:fldChar w:fldCharType="end"/>
            </w:r>
          </w:hyperlink>
        </w:p>
        <w:p w:rsidR="00DB47B7" w:rsidRDefault="00FB7874" w:rsidP="00642F68">
          <w:pPr>
            <w:pStyle w:val="TDC1"/>
            <w:tabs>
              <w:tab w:val="left" w:pos="440"/>
              <w:tab w:val="right" w:leader="dot" w:pos="8828"/>
            </w:tabs>
            <w:jc w:val="both"/>
            <w:rPr>
              <w:rFonts w:eastAsiaTheme="minorEastAsia"/>
              <w:noProof/>
            </w:rPr>
          </w:pPr>
          <w:hyperlink w:anchor="_Toc471667843" w:history="1">
            <w:r w:rsidR="00DB47B7" w:rsidRPr="00851B50">
              <w:rPr>
                <w:rStyle w:val="Hipervnculo"/>
                <w:noProof/>
              </w:rPr>
              <w:t>I.</w:t>
            </w:r>
            <w:r w:rsidR="00DB47B7">
              <w:rPr>
                <w:rFonts w:eastAsiaTheme="minorEastAsia"/>
                <w:noProof/>
              </w:rPr>
              <w:tab/>
            </w:r>
            <w:r w:rsidR="00DB47B7" w:rsidRPr="00851B50">
              <w:rPr>
                <w:rStyle w:val="Hipervnculo"/>
                <w:noProof/>
              </w:rPr>
              <w:t>Objetivo:</w:t>
            </w:r>
            <w:r w:rsidR="00DB47B7">
              <w:rPr>
                <w:noProof/>
                <w:webHidden/>
              </w:rPr>
              <w:tab/>
            </w:r>
            <w:r w:rsidR="00DB47B7">
              <w:rPr>
                <w:noProof/>
                <w:webHidden/>
              </w:rPr>
              <w:fldChar w:fldCharType="begin"/>
            </w:r>
            <w:r w:rsidR="00DB47B7">
              <w:rPr>
                <w:noProof/>
                <w:webHidden/>
              </w:rPr>
              <w:instrText xml:space="preserve"> PAGEREF _Toc471667843 \h </w:instrText>
            </w:r>
            <w:r w:rsidR="00DB47B7">
              <w:rPr>
                <w:noProof/>
                <w:webHidden/>
              </w:rPr>
            </w:r>
            <w:r w:rsidR="00DB47B7">
              <w:rPr>
                <w:noProof/>
                <w:webHidden/>
              </w:rPr>
              <w:fldChar w:fldCharType="separate"/>
            </w:r>
            <w:r w:rsidR="00A33575">
              <w:rPr>
                <w:noProof/>
                <w:webHidden/>
              </w:rPr>
              <w:t>3</w:t>
            </w:r>
            <w:r w:rsidR="00DB47B7">
              <w:rPr>
                <w:noProof/>
                <w:webHidden/>
              </w:rPr>
              <w:fldChar w:fldCharType="end"/>
            </w:r>
          </w:hyperlink>
        </w:p>
        <w:p w:rsidR="00DB47B7" w:rsidRDefault="00FB7874" w:rsidP="00642F68">
          <w:pPr>
            <w:pStyle w:val="TDC1"/>
            <w:tabs>
              <w:tab w:val="left" w:pos="440"/>
              <w:tab w:val="right" w:leader="dot" w:pos="8828"/>
            </w:tabs>
            <w:jc w:val="both"/>
            <w:rPr>
              <w:rFonts w:eastAsiaTheme="minorEastAsia"/>
              <w:noProof/>
            </w:rPr>
          </w:pPr>
          <w:hyperlink w:anchor="_Toc471667844" w:history="1">
            <w:r w:rsidR="00DB47B7" w:rsidRPr="00851B50">
              <w:rPr>
                <w:rStyle w:val="Hipervnculo"/>
                <w:noProof/>
              </w:rPr>
              <w:t>II.</w:t>
            </w:r>
            <w:r w:rsidR="00DB47B7">
              <w:rPr>
                <w:rFonts w:eastAsiaTheme="minorEastAsia"/>
                <w:noProof/>
              </w:rPr>
              <w:tab/>
            </w:r>
            <w:r w:rsidR="00DB47B7" w:rsidRPr="00851B50">
              <w:rPr>
                <w:rStyle w:val="Hipervnculo"/>
                <w:noProof/>
              </w:rPr>
              <w:t>Alcance:</w:t>
            </w:r>
            <w:r w:rsidR="00DB47B7">
              <w:rPr>
                <w:noProof/>
                <w:webHidden/>
              </w:rPr>
              <w:tab/>
            </w:r>
            <w:r w:rsidR="00DB47B7">
              <w:rPr>
                <w:noProof/>
                <w:webHidden/>
              </w:rPr>
              <w:fldChar w:fldCharType="begin"/>
            </w:r>
            <w:r w:rsidR="00DB47B7">
              <w:rPr>
                <w:noProof/>
                <w:webHidden/>
              </w:rPr>
              <w:instrText xml:space="preserve"> PAGEREF _Toc471667844 \h </w:instrText>
            </w:r>
            <w:r w:rsidR="00DB47B7">
              <w:rPr>
                <w:noProof/>
                <w:webHidden/>
              </w:rPr>
            </w:r>
            <w:r w:rsidR="00DB47B7">
              <w:rPr>
                <w:noProof/>
                <w:webHidden/>
              </w:rPr>
              <w:fldChar w:fldCharType="separate"/>
            </w:r>
            <w:r w:rsidR="00A33575">
              <w:rPr>
                <w:noProof/>
                <w:webHidden/>
              </w:rPr>
              <w:t>3</w:t>
            </w:r>
            <w:r w:rsidR="00DB47B7">
              <w:rPr>
                <w:noProof/>
                <w:webHidden/>
              </w:rPr>
              <w:fldChar w:fldCharType="end"/>
            </w:r>
          </w:hyperlink>
        </w:p>
        <w:p w:rsidR="00DB47B7" w:rsidRDefault="00FB7874" w:rsidP="00642F68">
          <w:pPr>
            <w:pStyle w:val="TDC1"/>
            <w:tabs>
              <w:tab w:val="left" w:pos="660"/>
              <w:tab w:val="right" w:leader="dot" w:pos="8828"/>
            </w:tabs>
            <w:jc w:val="both"/>
            <w:rPr>
              <w:rFonts w:eastAsiaTheme="minorEastAsia"/>
              <w:noProof/>
            </w:rPr>
          </w:pPr>
          <w:hyperlink w:anchor="_Toc471667845" w:history="1">
            <w:r w:rsidR="00DB47B7" w:rsidRPr="00851B50">
              <w:rPr>
                <w:rStyle w:val="Hipervnculo"/>
                <w:noProof/>
              </w:rPr>
              <w:t>III.</w:t>
            </w:r>
            <w:r w:rsidR="00DB47B7">
              <w:rPr>
                <w:rFonts w:eastAsiaTheme="minorEastAsia"/>
                <w:noProof/>
              </w:rPr>
              <w:tab/>
            </w:r>
            <w:r w:rsidR="00DB47B7" w:rsidRPr="00851B50">
              <w:rPr>
                <w:rStyle w:val="Hipervnculo"/>
                <w:noProof/>
              </w:rPr>
              <w:t>Involucrados:</w:t>
            </w:r>
            <w:r w:rsidR="00DB47B7">
              <w:rPr>
                <w:noProof/>
                <w:webHidden/>
              </w:rPr>
              <w:tab/>
            </w:r>
            <w:r w:rsidR="00DB47B7">
              <w:rPr>
                <w:noProof/>
                <w:webHidden/>
              </w:rPr>
              <w:fldChar w:fldCharType="begin"/>
            </w:r>
            <w:r w:rsidR="00DB47B7">
              <w:rPr>
                <w:noProof/>
                <w:webHidden/>
              </w:rPr>
              <w:instrText xml:space="preserve"> PAGEREF _Toc471667845 \h </w:instrText>
            </w:r>
            <w:r w:rsidR="00DB47B7">
              <w:rPr>
                <w:noProof/>
                <w:webHidden/>
              </w:rPr>
            </w:r>
            <w:r w:rsidR="00DB47B7">
              <w:rPr>
                <w:noProof/>
                <w:webHidden/>
              </w:rPr>
              <w:fldChar w:fldCharType="separate"/>
            </w:r>
            <w:r w:rsidR="00A33575">
              <w:rPr>
                <w:noProof/>
                <w:webHidden/>
              </w:rPr>
              <w:t>3</w:t>
            </w:r>
            <w:r w:rsidR="00DB47B7">
              <w:rPr>
                <w:noProof/>
                <w:webHidden/>
              </w:rPr>
              <w:fldChar w:fldCharType="end"/>
            </w:r>
          </w:hyperlink>
        </w:p>
        <w:p w:rsidR="00DB47B7" w:rsidRDefault="00FB7874" w:rsidP="00642F68">
          <w:pPr>
            <w:pStyle w:val="TDC1"/>
            <w:tabs>
              <w:tab w:val="left" w:pos="660"/>
              <w:tab w:val="right" w:leader="dot" w:pos="8828"/>
            </w:tabs>
            <w:jc w:val="both"/>
            <w:rPr>
              <w:rFonts w:eastAsiaTheme="minorEastAsia"/>
              <w:noProof/>
            </w:rPr>
          </w:pPr>
          <w:hyperlink w:anchor="_Toc471667846" w:history="1">
            <w:r w:rsidR="00DB47B7" w:rsidRPr="00851B50">
              <w:rPr>
                <w:rStyle w:val="Hipervnculo"/>
                <w:noProof/>
              </w:rPr>
              <w:t>IV.</w:t>
            </w:r>
            <w:r w:rsidR="00DB47B7">
              <w:rPr>
                <w:rFonts w:eastAsiaTheme="minorEastAsia"/>
                <w:noProof/>
              </w:rPr>
              <w:tab/>
            </w:r>
            <w:r w:rsidR="00DB47B7" w:rsidRPr="00851B50">
              <w:rPr>
                <w:rStyle w:val="Hipervnculo"/>
                <w:noProof/>
              </w:rPr>
              <w:t>Referencias:</w:t>
            </w:r>
            <w:r w:rsidR="00DB47B7">
              <w:rPr>
                <w:noProof/>
                <w:webHidden/>
              </w:rPr>
              <w:tab/>
            </w:r>
            <w:r w:rsidR="00DB47B7">
              <w:rPr>
                <w:noProof/>
                <w:webHidden/>
              </w:rPr>
              <w:fldChar w:fldCharType="begin"/>
            </w:r>
            <w:r w:rsidR="00DB47B7">
              <w:rPr>
                <w:noProof/>
                <w:webHidden/>
              </w:rPr>
              <w:instrText xml:space="preserve"> PAGEREF _Toc471667846 \h </w:instrText>
            </w:r>
            <w:r w:rsidR="00DB47B7">
              <w:rPr>
                <w:noProof/>
                <w:webHidden/>
              </w:rPr>
            </w:r>
            <w:r w:rsidR="00DB47B7">
              <w:rPr>
                <w:noProof/>
                <w:webHidden/>
              </w:rPr>
              <w:fldChar w:fldCharType="separate"/>
            </w:r>
            <w:r w:rsidR="00A33575">
              <w:rPr>
                <w:noProof/>
                <w:webHidden/>
              </w:rPr>
              <w:t>3</w:t>
            </w:r>
            <w:r w:rsidR="00DB47B7">
              <w:rPr>
                <w:noProof/>
                <w:webHidden/>
              </w:rPr>
              <w:fldChar w:fldCharType="end"/>
            </w:r>
          </w:hyperlink>
        </w:p>
        <w:p w:rsidR="00DB47B7" w:rsidRDefault="00FB7874" w:rsidP="00642F68">
          <w:pPr>
            <w:pStyle w:val="TDC1"/>
            <w:tabs>
              <w:tab w:val="left" w:pos="440"/>
              <w:tab w:val="right" w:leader="dot" w:pos="8828"/>
            </w:tabs>
            <w:jc w:val="both"/>
            <w:rPr>
              <w:rFonts w:eastAsiaTheme="minorEastAsia"/>
              <w:noProof/>
            </w:rPr>
          </w:pPr>
          <w:hyperlink w:anchor="_Toc471667847" w:history="1">
            <w:r w:rsidR="00DB47B7" w:rsidRPr="00851B50">
              <w:rPr>
                <w:rStyle w:val="Hipervnculo"/>
                <w:noProof/>
              </w:rPr>
              <w:t>V.</w:t>
            </w:r>
            <w:r w:rsidR="00DB47B7">
              <w:rPr>
                <w:rFonts w:eastAsiaTheme="minorEastAsia"/>
                <w:noProof/>
              </w:rPr>
              <w:tab/>
            </w:r>
            <w:r w:rsidR="00DB47B7" w:rsidRPr="00851B50">
              <w:rPr>
                <w:rStyle w:val="Hipervnculo"/>
                <w:noProof/>
              </w:rPr>
              <w:t>Políticas para Caja Chica:</w:t>
            </w:r>
            <w:r w:rsidR="00DB47B7">
              <w:rPr>
                <w:noProof/>
                <w:webHidden/>
              </w:rPr>
              <w:tab/>
            </w:r>
            <w:r w:rsidR="00DB47B7">
              <w:rPr>
                <w:noProof/>
                <w:webHidden/>
              </w:rPr>
              <w:fldChar w:fldCharType="begin"/>
            </w:r>
            <w:r w:rsidR="00DB47B7">
              <w:rPr>
                <w:noProof/>
                <w:webHidden/>
              </w:rPr>
              <w:instrText xml:space="preserve"> PAGEREF _Toc471667847 \h </w:instrText>
            </w:r>
            <w:r w:rsidR="00DB47B7">
              <w:rPr>
                <w:noProof/>
                <w:webHidden/>
              </w:rPr>
            </w:r>
            <w:r w:rsidR="00DB47B7">
              <w:rPr>
                <w:noProof/>
                <w:webHidden/>
              </w:rPr>
              <w:fldChar w:fldCharType="separate"/>
            </w:r>
            <w:r w:rsidR="00A33575">
              <w:rPr>
                <w:noProof/>
                <w:webHidden/>
              </w:rPr>
              <w:t>4</w:t>
            </w:r>
            <w:r w:rsidR="00DB47B7">
              <w:rPr>
                <w:noProof/>
                <w:webHidden/>
              </w:rPr>
              <w:fldChar w:fldCharType="end"/>
            </w:r>
          </w:hyperlink>
        </w:p>
        <w:p w:rsidR="00DB47B7" w:rsidRDefault="00FB7874" w:rsidP="00642F68">
          <w:pPr>
            <w:pStyle w:val="TDC1"/>
            <w:tabs>
              <w:tab w:val="left" w:pos="660"/>
              <w:tab w:val="right" w:leader="dot" w:pos="8828"/>
            </w:tabs>
            <w:jc w:val="both"/>
            <w:rPr>
              <w:rFonts w:eastAsiaTheme="minorEastAsia"/>
              <w:noProof/>
            </w:rPr>
          </w:pPr>
          <w:hyperlink w:anchor="_Toc471667848" w:history="1">
            <w:r w:rsidR="00DB47B7" w:rsidRPr="00851B50">
              <w:rPr>
                <w:rStyle w:val="Hipervnculo"/>
                <w:noProof/>
              </w:rPr>
              <w:t>VI.</w:t>
            </w:r>
            <w:r w:rsidR="00DB47B7">
              <w:rPr>
                <w:rFonts w:eastAsiaTheme="minorEastAsia"/>
                <w:noProof/>
              </w:rPr>
              <w:tab/>
            </w:r>
            <w:r w:rsidR="00DB47B7" w:rsidRPr="00851B50">
              <w:rPr>
                <w:rStyle w:val="Hipervnculo"/>
                <w:noProof/>
              </w:rPr>
              <w:t>Descripción del proceso Compras Regulares  por Caja Chica</w:t>
            </w:r>
            <w:r w:rsidR="00DB47B7">
              <w:rPr>
                <w:noProof/>
                <w:webHidden/>
              </w:rPr>
              <w:tab/>
            </w:r>
            <w:r w:rsidR="00DB47B7">
              <w:rPr>
                <w:noProof/>
                <w:webHidden/>
              </w:rPr>
              <w:fldChar w:fldCharType="begin"/>
            </w:r>
            <w:r w:rsidR="00DB47B7">
              <w:rPr>
                <w:noProof/>
                <w:webHidden/>
              </w:rPr>
              <w:instrText xml:space="preserve"> PAGEREF _Toc471667848 \h </w:instrText>
            </w:r>
            <w:r w:rsidR="00DB47B7">
              <w:rPr>
                <w:noProof/>
                <w:webHidden/>
              </w:rPr>
            </w:r>
            <w:r w:rsidR="00DB47B7">
              <w:rPr>
                <w:noProof/>
                <w:webHidden/>
              </w:rPr>
              <w:fldChar w:fldCharType="separate"/>
            </w:r>
            <w:r w:rsidR="00A33575">
              <w:rPr>
                <w:noProof/>
                <w:webHidden/>
              </w:rPr>
              <w:t>5</w:t>
            </w:r>
            <w:r w:rsidR="00DB47B7">
              <w:rPr>
                <w:noProof/>
                <w:webHidden/>
              </w:rPr>
              <w:fldChar w:fldCharType="end"/>
            </w:r>
          </w:hyperlink>
        </w:p>
        <w:p w:rsidR="00DB47B7" w:rsidRDefault="00FB7874" w:rsidP="00642F68">
          <w:pPr>
            <w:pStyle w:val="TDC1"/>
            <w:tabs>
              <w:tab w:val="left" w:pos="660"/>
              <w:tab w:val="right" w:leader="dot" w:pos="8828"/>
            </w:tabs>
            <w:jc w:val="both"/>
            <w:rPr>
              <w:rFonts w:eastAsiaTheme="minorEastAsia"/>
              <w:noProof/>
            </w:rPr>
          </w:pPr>
          <w:hyperlink w:anchor="_Toc471667849" w:history="1">
            <w:r w:rsidR="00DB47B7" w:rsidRPr="00851B50">
              <w:rPr>
                <w:rStyle w:val="Hipervnculo"/>
                <w:noProof/>
              </w:rPr>
              <w:t>VII.</w:t>
            </w:r>
            <w:r w:rsidR="00DB47B7">
              <w:rPr>
                <w:rFonts w:eastAsiaTheme="minorEastAsia"/>
                <w:noProof/>
              </w:rPr>
              <w:tab/>
            </w:r>
            <w:r w:rsidR="00DB47B7" w:rsidRPr="00851B50">
              <w:rPr>
                <w:rStyle w:val="Hipervnculo"/>
                <w:noProof/>
              </w:rPr>
              <w:t>Descripción del proceso Compras de Emergencia  por Caja Chica</w:t>
            </w:r>
            <w:r w:rsidR="00DB47B7">
              <w:rPr>
                <w:noProof/>
                <w:webHidden/>
              </w:rPr>
              <w:tab/>
            </w:r>
            <w:r w:rsidR="00DB47B7">
              <w:rPr>
                <w:noProof/>
                <w:webHidden/>
              </w:rPr>
              <w:fldChar w:fldCharType="begin"/>
            </w:r>
            <w:r w:rsidR="00DB47B7">
              <w:rPr>
                <w:noProof/>
                <w:webHidden/>
              </w:rPr>
              <w:instrText xml:space="preserve"> PAGEREF _Toc471667849 \h </w:instrText>
            </w:r>
            <w:r w:rsidR="00DB47B7">
              <w:rPr>
                <w:noProof/>
                <w:webHidden/>
              </w:rPr>
            </w:r>
            <w:r w:rsidR="00DB47B7">
              <w:rPr>
                <w:noProof/>
                <w:webHidden/>
              </w:rPr>
              <w:fldChar w:fldCharType="separate"/>
            </w:r>
            <w:r w:rsidR="00A33575">
              <w:rPr>
                <w:noProof/>
                <w:webHidden/>
              </w:rPr>
              <w:t>6</w:t>
            </w:r>
            <w:r w:rsidR="00DB47B7">
              <w:rPr>
                <w:noProof/>
                <w:webHidden/>
              </w:rPr>
              <w:fldChar w:fldCharType="end"/>
            </w:r>
          </w:hyperlink>
        </w:p>
        <w:p w:rsidR="00475179" w:rsidRDefault="00475179" w:rsidP="00642F68">
          <w:pPr>
            <w:jc w:val="both"/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:rsidR="00EB536E" w:rsidRDefault="00EB536E" w:rsidP="00642F68">
      <w:pPr>
        <w:jc w:val="both"/>
      </w:pPr>
    </w:p>
    <w:p w:rsidR="00475179" w:rsidRDefault="00475179" w:rsidP="00642F68">
      <w:pPr>
        <w:jc w:val="both"/>
      </w:pPr>
    </w:p>
    <w:p w:rsidR="00475179" w:rsidRDefault="00475179" w:rsidP="00642F68">
      <w:pPr>
        <w:jc w:val="both"/>
      </w:pPr>
    </w:p>
    <w:p w:rsidR="00F30C9D" w:rsidRDefault="00F30C9D" w:rsidP="00642F68">
      <w:pPr>
        <w:jc w:val="both"/>
      </w:pPr>
    </w:p>
    <w:p w:rsidR="00475179" w:rsidRDefault="00475179" w:rsidP="00642F68">
      <w:pPr>
        <w:jc w:val="both"/>
      </w:pPr>
    </w:p>
    <w:p w:rsidR="00475179" w:rsidRDefault="00475179" w:rsidP="00642F68">
      <w:pPr>
        <w:jc w:val="both"/>
      </w:pPr>
    </w:p>
    <w:p w:rsidR="005E5A5B" w:rsidRDefault="005E5A5B" w:rsidP="00642F68">
      <w:pPr>
        <w:jc w:val="both"/>
      </w:pPr>
    </w:p>
    <w:p w:rsidR="00475179" w:rsidRDefault="00475179" w:rsidP="00642F68">
      <w:pPr>
        <w:jc w:val="both"/>
      </w:pPr>
    </w:p>
    <w:p w:rsidR="00475179" w:rsidRDefault="00475179" w:rsidP="00642F68">
      <w:pPr>
        <w:jc w:val="both"/>
      </w:pPr>
    </w:p>
    <w:p w:rsidR="00475179" w:rsidRDefault="00475179" w:rsidP="00642F68">
      <w:pPr>
        <w:jc w:val="both"/>
      </w:pPr>
    </w:p>
    <w:p w:rsidR="002F02B5" w:rsidRDefault="002F02B5" w:rsidP="00642F68">
      <w:pPr>
        <w:pStyle w:val="Ttulo1"/>
        <w:numPr>
          <w:ilvl w:val="0"/>
          <w:numId w:val="4"/>
        </w:numPr>
        <w:jc w:val="both"/>
      </w:pPr>
      <w:bookmarkStart w:id="5" w:name="_Toc471667843"/>
      <w:r>
        <w:lastRenderedPageBreak/>
        <w:t>Objetivo:</w:t>
      </w:r>
      <w:bookmarkEnd w:id="5"/>
    </w:p>
    <w:p w:rsidR="00E8684C" w:rsidRPr="00D31C0C" w:rsidRDefault="00E8684C" w:rsidP="00642F68">
      <w:pPr>
        <w:spacing w:after="204"/>
        <w:jc w:val="both"/>
      </w:pPr>
      <w:r>
        <w:t xml:space="preserve">Este manual describe el procedimiento de compras por caja chica con el  fin </w:t>
      </w:r>
      <w:r w:rsidRPr="00D31C0C">
        <w:t xml:space="preserve">primordial de  agilizar compras menores que no lleven proceso de emisión de cheques. </w:t>
      </w:r>
    </w:p>
    <w:p w:rsidR="002F02B5" w:rsidRDefault="00782356" w:rsidP="00642F68">
      <w:pPr>
        <w:pStyle w:val="Ttulo1"/>
        <w:numPr>
          <w:ilvl w:val="0"/>
          <w:numId w:val="4"/>
        </w:numPr>
        <w:jc w:val="both"/>
      </w:pPr>
      <w:bookmarkStart w:id="6" w:name="_Toc471667844"/>
      <w:r>
        <w:t>Alcance:</w:t>
      </w:r>
      <w:bookmarkEnd w:id="6"/>
    </w:p>
    <w:p w:rsidR="00782356" w:rsidRDefault="00A660F8" w:rsidP="00642F68">
      <w:pPr>
        <w:jc w:val="both"/>
      </w:pPr>
      <w:r>
        <w:t xml:space="preserve">Su </w:t>
      </w:r>
      <w:r w:rsidR="00AC3E5B">
        <w:t xml:space="preserve">aplicación </w:t>
      </w:r>
      <w:r>
        <w:t xml:space="preserve"> es obligatori</w:t>
      </w:r>
      <w:r w:rsidR="00AC3E5B">
        <w:t>a</w:t>
      </w:r>
      <w:r>
        <w:t>.</w:t>
      </w:r>
    </w:p>
    <w:p w:rsidR="00782356" w:rsidRDefault="001733C0" w:rsidP="00642F68">
      <w:pPr>
        <w:pStyle w:val="Ttulo1"/>
        <w:numPr>
          <w:ilvl w:val="0"/>
          <w:numId w:val="4"/>
        </w:numPr>
        <w:jc w:val="both"/>
      </w:pPr>
      <w:bookmarkStart w:id="7" w:name="_Toc471667845"/>
      <w:r>
        <w:t>Involucrados</w:t>
      </w:r>
      <w:r w:rsidR="00842A15">
        <w:t>:</w:t>
      </w:r>
      <w:bookmarkEnd w:id="7"/>
    </w:p>
    <w:p w:rsidR="00D31C0C" w:rsidRDefault="00842A15" w:rsidP="00CD7CD5">
      <w:pPr>
        <w:spacing w:after="0" w:line="240" w:lineRule="auto"/>
        <w:jc w:val="both"/>
      </w:pPr>
      <w:r>
        <w:t>Tesorería,</w:t>
      </w:r>
    </w:p>
    <w:p w:rsidR="00CD7CD5" w:rsidRDefault="00CD7CD5" w:rsidP="00CD7CD5">
      <w:pPr>
        <w:spacing w:after="0" w:line="240" w:lineRule="auto"/>
        <w:jc w:val="both"/>
      </w:pPr>
      <w:r>
        <w:t>Compras</w:t>
      </w:r>
    </w:p>
    <w:p w:rsidR="00CD7CD5" w:rsidRDefault="00CD7CD5" w:rsidP="00CD7CD5">
      <w:pPr>
        <w:spacing w:after="0" w:line="240" w:lineRule="auto"/>
        <w:jc w:val="both"/>
      </w:pPr>
      <w:r>
        <w:t>Recepción</w:t>
      </w:r>
    </w:p>
    <w:p w:rsidR="00CD7CD5" w:rsidRDefault="00CD7CD5" w:rsidP="00CD7CD5">
      <w:pPr>
        <w:spacing w:after="0" w:line="240" w:lineRule="auto"/>
        <w:jc w:val="both"/>
      </w:pPr>
      <w:r>
        <w:t>Departamentos solicitantes</w:t>
      </w:r>
    </w:p>
    <w:p w:rsidR="00D31C0C" w:rsidRDefault="00842A15" w:rsidP="00CD7CD5">
      <w:pPr>
        <w:spacing w:after="0" w:line="240" w:lineRule="auto"/>
        <w:jc w:val="both"/>
      </w:pPr>
      <w:r>
        <w:t>Contabilidad</w:t>
      </w:r>
    </w:p>
    <w:p w:rsidR="00FC1DD6" w:rsidRPr="00FC1DD6" w:rsidRDefault="00842A15" w:rsidP="00CD7CD5">
      <w:pPr>
        <w:spacing w:after="0" w:line="240" w:lineRule="auto"/>
        <w:jc w:val="both"/>
      </w:pPr>
      <w:r w:rsidRPr="00FC1DD6">
        <w:t>Auditoria Interna</w:t>
      </w:r>
    </w:p>
    <w:p w:rsidR="00136224" w:rsidRDefault="00136224" w:rsidP="00642F68">
      <w:pPr>
        <w:pStyle w:val="Ttulo1"/>
        <w:numPr>
          <w:ilvl w:val="0"/>
          <w:numId w:val="4"/>
        </w:numPr>
        <w:jc w:val="both"/>
      </w:pPr>
      <w:bookmarkStart w:id="8" w:name="_Toc471667846"/>
      <w:r>
        <w:t>Referencias:</w:t>
      </w:r>
      <w:bookmarkEnd w:id="8"/>
    </w:p>
    <w:p w:rsidR="00E8684C" w:rsidRPr="00CC334D" w:rsidRDefault="00E8684C" w:rsidP="00642F68">
      <w:pPr>
        <w:pStyle w:val="Prrafodelista"/>
        <w:numPr>
          <w:ilvl w:val="0"/>
          <w:numId w:val="17"/>
        </w:numPr>
        <w:spacing w:after="203"/>
        <w:jc w:val="both"/>
        <w:rPr>
          <w:rFonts w:ascii="Calibri" w:hAnsi="Calibri"/>
        </w:rPr>
      </w:pPr>
      <w:r w:rsidRPr="00CC334D">
        <w:rPr>
          <w:rFonts w:ascii="Calibri" w:hAnsi="Calibri"/>
        </w:rPr>
        <w:t xml:space="preserve">Base legal: Marco Conceptual Control Interno Gubernamental, Titulo II Principios de Control Interno  Numeral 9 Inciso C   Uso del Dinero en Efectivo 2º párrafo. </w:t>
      </w:r>
    </w:p>
    <w:p w:rsidR="00E8684C" w:rsidRPr="00CC334D" w:rsidRDefault="00E8684C" w:rsidP="00642F68">
      <w:pPr>
        <w:spacing w:after="205"/>
        <w:ind w:left="708"/>
        <w:jc w:val="both"/>
      </w:pPr>
      <w:r w:rsidRPr="00CC334D">
        <w:rPr>
          <w:rFonts w:ascii="Calibri" w:hAnsi="Calibri"/>
        </w:rPr>
        <w:t xml:space="preserve">“Los únicos pagos en efectivo para aquellos conceptos considerados de urgencia, se deben realizar a través de un fondo </w:t>
      </w:r>
      <w:r w:rsidRPr="00CC334D">
        <w:t xml:space="preserve">de caja chica, reglamentando su uso y reposición”                              </w:t>
      </w:r>
    </w:p>
    <w:p w:rsidR="00E8684C" w:rsidRPr="00CC334D" w:rsidRDefault="00E8684C" w:rsidP="00642F68">
      <w:pPr>
        <w:pStyle w:val="Prrafodelista"/>
        <w:numPr>
          <w:ilvl w:val="0"/>
          <w:numId w:val="17"/>
        </w:numPr>
        <w:spacing w:after="203"/>
        <w:jc w:val="both"/>
        <w:rPr>
          <w:rFonts w:ascii="Calibri" w:hAnsi="Calibri"/>
        </w:rPr>
      </w:pPr>
      <w:r w:rsidRPr="00CC334D">
        <w:rPr>
          <w:rFonts w:ascii="Calibri" w:hAnsi="Calibri"/>
        </w:rPr>
        <w:t xml:space="preserve">Base legal  numeral 2.6 de las Normas Generales de Control Interno Gubernamental </w:t>
      </w:r>
    </w:p>
    <w:p w:rsidR="00E8684C" w:rsidRPr="00CC334D" w:rsidRDefault="00E8684C" w:rsidP="00642F68">
      <w:pPr>
        <w:spacing w:after="237"/>
        <w:ind w:left="708"/>
        <w:jc w:val="both"/>
      </w:pPr>
      <w:r w:rsidRPr="00CC334D">
        <w:t xml:space="preserve">“Toda operación que realicen las entidades públicas, cualquiera que sea su naturaleza, debe contar con la documentación necesaria y suficiente que la respalde. La documentación de respaldo promueve la transparencia y debe demostrar que se ha cumplido con los requisitos legales, administrativos, de registro y control de la entidad; por tanto contendrá la información adecuada, por cualquier medio que se produzca, para identificar la naturaleza, finalidad y, resultados de cada operación para facilitar su análisis.” </w:t>
      </w:r>
    </w:p>
    <w:p w:rsidR="00E8684C" w:rsidRPr="00CC334D" w:rsidRDefault="00E8684C" w:rsidP="00642F68">
      <w:pPr>
        <w:pStyle w:val="Prrafodelista"/>
        <w:numPr>
          <w:ilvl w:val="0"/>
          <w:numId w:val="17"/>
        </w:numPr>
        <w:spacing w:after="203"/>
        <w:jc w:val="both"/>
        <w:rPr>
          <w:rFonts w:ascii="Calibri" w:hAnsi="Calibri"/>
        </w:rPr>
      </w:pPr>
      <w:r w:rsidRPr="00CC334D">
        <w:rPr>
          <w:rFonts w:ascii="Calibri" w:hAnsi="Calibri"/>
        </w:rPr>
        <w:t>Documento Interno:</w:t>
      </w:r>
    </w:p>
    <w:p w:rsidR="00E8684C" w:rsidRPr="00CC334D" w:rsidRDefault="006A1605" w:rsidP="00642F68">
      <w:pPr>
        <w:spacing w:after="217" w:line="259" w:lineRule="auto"/>
        <w:ind w:left="708" w:right="2"/>
        <w:jc w:val="both"/>
      </w:pPr>
      <w:r w:rsidRPr="00CC334D">
        <w:t>“Procedimiento: Caja chica compras”</w:t>
      </w:r>
    </w:p>
    <w:p w:rsidR="00E8684C" w:rsidRPr="00E8684C" w:rsidRDefault="00E8684C" w:rsidP="00642F68">
      <w:pPr>
        <w:spacing w:after="237"/>
        <w:jc w:val="both"/>
        <w:rPr>
          <w:sz w:val="24"/>
          <w:szCs w:val="24"/>
        </w:rPr>
      </w:pPr>
    </w:p>
    <w:p w:rsidR="00F30C9D" w:rsidRPr="00405DB5" w:rsidRDefault="00F30C9D" w:rsidP="00642F68">
      <w:pPr>
        <w:jc w:val="both"/>
      </w:pPr>
    </w:p>
    <w:p w:rsidR="0049740D" w:rsidRPr="00E8684C" w:rsidRDefault="0049740D" w:rsidP="00642F68">
      <w:pPr>
        <w:pStyle w:val="Ttulo1"/>
        <w:numPr>
          <w:ilvl w:val="0"/>
          <w:numId w:val="4"/>
        </w:numPr>
        <w:jc w:val="both"/>
      </w:pPr>
      <w:bookmarkStart w:id="9" w:name="_Toc471667847"/>
      <w:bookmarkStart w:id="10" w:name="_GoBack"/>
      <w:bookmarkEnd w:id="10"/>
      <w:r w:rsidRPr="00E8684C">
        <w:lastRenderedPageBreak/>
        <w:t>Políticas para Caja Chica:</w:t>
      </w:r>
      <w:bookmarkEnd w:id="9"/>
    </w:p>
    <w:p w:rsidR="0049740D" w:rsidRPr="00D5344E" w:rsidRDefault="0049740D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D5344E">
        <w:rPr>
          <w:sz w:val="24"/>
          <w:szCs w:val="24"/>
        </w:rPr>
        <w:t>La entrega del fondo se hace  por medio de acta donde se indicaran todos los datos personales</w:t>
      </w:r>
      <w:r w:rsidR="00CC334D">
        <w:rPr>
          <w:sz w:val="24"/>
          <w:szCs w:val="24"/>
        </w:rPr>
        <w:t xml:space="preserve"> del responsable del fondo.</w:t>
      </w:r>
    </w:p>
    <w:p w:rsidR="0049740D" w:rsidRPr="00D5344E" w:rsidRDefault="0049740D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D5344E">
        <w:rPr>
          <w:sz w:val="24"/>
          <w:szCs w:val="24"/>
        </w:rPr>
        <w:t xml:space="preserve">El fondo estará a </w:t>
      </w:r>
      <w:r w:rsidRPr="00CC334D">
        <w:rPr>
          <w:sz w:val="24"/>
          <w:szCs w:val="24"/>
        </w:rPr>
        <w:t>cargo de</w:t>
      </w:r>
      <w:r w:rsidR="00CA19D6" w:rsidRPr="00CC334D">
        <w:rPr>
          <w:sz w:val="24"/>
          <w:szCs w:val="24"/>
        </w:rPr>
        <w:t>l tesorero</w:t>
      </w:r>
      <w:r w:rsidRPr="00D5344E">
        <w:rPr>
          <w:sz w:val="24"/>
          <w:szCs w:val="24"/>
        </w:rPr>
        <w:t xml:space="preserve"> y/o </w:t>
      </w:r>
      <w:r>
        <w:rPr>
          <w:sz w:val="24"/>
          <w:szCs w:val="24"/>
        </w:rPr>
        <w:t>quien designe la administración.</w:t>
      </w:r>
    </w:p>
    <w:p w:rsidR="0049740D" w:rsidRPr="00D5344E" w:rsidRDefault="0049740D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D5344E">
        <w:rPr>
          <w:sz w:val="24"/>
          <w:szCs w:val="24"/>
        </w:rPr>
        <w:t>E</w:t>
      </w:r>
      <w:r w:rsidR="004A57F8">
        <w:rPr>
          <w:sz w:val="24"/>
          <w:szCs w:val="24"/>
        </w:rPr>
        <w:t>l monto del fondo es de Q20.000 (veinte mil Quetzales).</w:t>
      </w:r>
    </w:p>
    <w:p w:rsidR="0049740D" w:rsidRPr="00D5344E" w:rsidRDefault="0049740D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D5344E">
        <w:rPr>
          <w:sz w:val="24"/>
          <w:szCs w:val="24"/>
        </w:rPr>
        <w:t xml:space="preserve">Únicamente se podrá solicitar efectivo del fondo de </w:t>
      </w:r>
      <w:r w:rsidR="00CC334D">
        <w:rPr>
          <w:sz w:val="24"/>
          <w:szCs w:val="24"/>
        </w:rPr>
        <w:t>Caja Chica</w:t>
      </w:r>
      <w:r w:rsidRPr="00D5344E">
        <w:rPr>
          <w:sz w:val="24"/>
          <w:szCs w:val="24"/>
        </w:rPr>
        <w:t xml:space="preserve"> para compras me</w:t>
      </w:r>
      <w:r>
        <w:rPr>
          <w:sz w:val="24"/>
          <w:szCs w:val="24"/>
        </w:rPr>
        <w:t>nores hasta un monto de Q500.00.</w:t>
      </w:r>
    </w:p>
    <w:p w:rsidR="0049740D" w:rsidRPr="00D5344E" w:rsidRDefault="0049740D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D5344E">
        <w:rPr>
          <w:sz w:val="24"/>
          <w:szCs w:val="24"/>
        </w:rPr>
        <w:t>Toda entrega de efectivo por el encargado del f</w:t>
      </w:r>
      <w:r w:rsidR="006A1605">
        <w:rPr>
          <w:sz w:val="24"/>
          <w:szCs w:val="24"/>
        </w:rPr>
        <w:t>ondo debe ser por medio de vale.</w:t>
      </w:r>
    </w:p>
    <w:p w:rsidR="0049740D" w:rsidRPr="00341D98" w:rsidRDefault="003B623F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="0049740D" w:rsidRPr="00341D98">
        <w:rPr>
          <w:sz w:val="24"/>
          <w:szCs w:val="24"/>
        </w:rPr>
        <w:t xml:space="preserve"> </w:t>
      </w:r>
      <w:r w:rsidR="00D2526E">
        <w:rPr>
          <w:sz w:val="24"/>
          <w:szCs w:val="24"/>
        </w:rPr>
        <w:t>requerimiento de dinero en</w:t>
      </w:r>
      <w:r w:rsidR="0049740D" w:rsidRPr="00341D98">
        <w:rPr>
          <w:sz w:val="24"/>
          <w:szCs w:val="24"/>
        </w:rPr>
        <w:t xml:space="preserve"> efectivo (vale) para compras menores</w:t>
      </w:r>
      <w:r w:rsidR="00D2526E">
        <w:rPr>
          <w:sz w:val="24"/>
          <w:szCs w:val="24"/>
        </w:rPr>
        <w:t>,</w:t>
      </w:r>
      <w:r w:rsidR="0049740D" w:rsidRPr="00341D98">
        <w:rPr>
          <w:sz w:val="24"/>
          <w:szCs w:val="24"/>
        </w:rPr>
        <w:t xml:space="preserve"> debe ser </w:t>
      </w:r>
      <w:r w:rsidR="00D2526E">
        <w:rPr>
          <w:sz w:val="24"/>
          <w:szCs w:val="24"/>
        </w:rPr>
        <w:t xml:space="preserve">solicitado </w:t>
      </w:r>
      <w:r w:rsidR="006A1605" w:rsidRPr="00341D98">
        <w:rPr>
          <w:sz w:val="24"/>
          <w:szCs w:val="24"/>
        </w:rPr>
        <w:t>por la encargada de compras.</w:t>
      </w:r>
      <w:r w:rsidR="0049740D" w:rsidRPr="00341D98">
        <w:rPr>
          <w:sz w:val="24"/>
          <w:szCs w:val="24"/>
        </w:rPr>
        <w:t xml:space="preserve"> </w:t>
      </w:r>
    </w:p>
    <w:p w:rsidR="0049740D" w:rsidRPr="00D5344E" w:rsidRDefault="0049740D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D5344E">
        <w:rPr>
          <w:sz w:val="24"/>
          <w:szCs w:val="24"/>
        </w:rPr>
        <w:t xml:space="preserve">Las compras que se harán por este medio son para adquisiciones de papelería y útiles, medicinas, repuestos, parqueos, </w:t>
      </w:r>
      <w:r w:rsidR="00844613">
        <w:rPr>
          <w:sz w:val="24"/>
          <w:szCs w:val="24"/>
        </w:rPr>
        <w:t xml:space="preserve">peajes, alimentos para ejemplares, </w:t>
      </w:r>
      <w:r w:rsidRPr="00D5344E">
        <w:rPr>
          <w:sz w:val="24"/>
          <w:szCs w:val="24"/>
        </w:rPr>
        <w:t>insumos,</w:t>
      </w:r>
      <w:r w:rsidR="00844613">
        <w:rPr>
          <w:sz w:val="24"/>
          <w:szCs w:val="24"/>
        </w:rPr>
        <w:t xml:space="preserve"> viáticos</w:t>
      </w:r>
      <w:r w:rsidRPr="00D5344E">
        <w:rPr>
          <w:sz w:val="24"/>
          <w:szCs w:val="24"/>
        </w:rPr>
        <w:t xml:space="preserve"> y gastos menores que apliquen so</w:t>
      </w:r>
      <w:r w:rsidR="006A1605">
        <w:rPr>
          <w:sz w:val="24"/>
          <w:szCs w:val="24"/>
        </w:rPr>
        <w:t>bre el monto máximo autorizado.</w:t>
      </w:r>
    </w:p>
    <w:p w:rsidR="0049740D" w:rsidRPr="00D5344E" w:rsidRDefault="0049740D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D5344E">
        <w:rPr>
          <w:sz w:val="24"/>
          <w:szCs w:val="24"/>
        </w:rPr>
        <w:t>El tiempo máximo para la liquidació</w:t>
      </w:r>
      <w:r w:rsidR="00B154C8">
        <w:rPr>
          <w:sz w:val="24"/>
          <w:szCs w:val="24"/>
        </w:rPr>
        <w:t xml:space="preserve">n del vale debe ser de </w:t>
      </w:r>
      <w:r w:rsidR="00F7037D">
        <w:rPr>
          <w:sz w:val="24"/>
          <w:szCs w:val="24"/>
        </w:rPr>
        <w:t>36</w:t>
      </w:r>
      <w:r w:rsidR="00B154C8">
        <w:rPr>
          <w:sz w:val="24"/>
          <w:szCs w:val="24"/>
        </w:rPr>
        <w:t xml:space="preserve"> horas.</w:t>
      </w:r>
    </w:p>
    <w:p w:rsidR="0049740D" w:rsidRPr="00D5344E" w:rsidRDefault="0049740D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D5344E">
        <w:rPr>
          <w:sz w:val="24"/>
          <w:szCs w:val="24"/>
        </w:rPr>
        <w:t>No es permitido fraccionar facturas con el propósito de evadir el monto máximo autorizado</w:t>
      </w:r>
      <w:r w:rsidR="00B154C8">
        <w:rPr>
          <w:sz w:val="24"/>
          <w:szCs w:val="24"/>
        </w:rPr>
        <w:t>.</w:t>
      </w:r>
    </w:p>
    <w:p w:rsidR="0049740D" w:rsidRPr="00D5344E" w:rsidRDefault="009C5CD1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D5344E">
        <w:rPr>
          <w:sz w:val="24"/>
          <w:szCs w:val="24"/>
        </w:rPr>
        <w:t xml:space="preserve">Todo documento para su liquidación debe indicar:                                                                                     </w:t>
      </w:r>
    </w:p>
    <w:p w:rsidR="0049740D" w:rsidRPr="009C5CD1" w:rsidRDefault="009C5CD1" w:rsidP="00642F68">
      <w:pPr>
        <w:pStyle w:val="Prrafodelista"/>
        <w:numPr>
          <w:ilvl w:val="1"/>
          <w:numId w:val="21"/>
        </w:numPr>
        <w:spacing w:after="10"/>
        <w:jc w:val="both"/>
        <w:rPr>
          <w:sz w:val="24"/>
          <w:szCs w:val="24"/>
        </w:rPr>
      </w:pPr>
      <w:r w:rsidRPr="009C5CD1">
        <w:rPr>
          <w:sz w:val="24"/>
          <w:szCs w:val="24"/>
        </w:rPr>
        <w:t xml:space="preserve">Nombre  y </w:t>
      </w:r>
      <w:r w:rsidR="000649E8">
        <w:rPr>
          <w:sz w:val="24"/>
          <w:szCs w:val="24"/>
        </w:rPr>
        <w:t>NIT correctos del parque.</w:t>
      </w:r>
      <w:r w:rsidRPr="009C5CD1">
        <w:rPr>
          <w:sz w:val="24"/>
          <w:szCs w:val="24"/>
        </w:rPr>
        <w:t xml:space="preserve">                                                                                 </w:t>
      </w:r>
    </w:p>
    <w:p w:rsidR="0049740D" w:rsidRPr="009C5CD1" w:rsidRDefault="00CC334D" w:rsidP="00642F68">
      <w:pPr>
        <w:pStyle w:val="Prrafodelista"/>
        <w:numPr>
          <w:ilvl w:val="1"/>
          <w:numId w:val="21"/>
        </w:numPr>
        <w:spacing w:after="10"/>
        <w:jc w:val="both"/>
        <w:rPr>
          <w:sz w:val="24"/>
          <w:szCs w:val="24"/>
        </w:rPr>
      </w:pPr>
      <w:r>
        <w:rPr>
          <w:sz w:val="24"/>
          <w:szCs w:val="24"/>
        </w:rPr>
        <w:t>Descripción detallada de la compra en la factura, no se admiti</w:t>
      </w:r>
      <w:r w:rsidR="0099109B">
        <w:rPr>
          <w:sz w:val="24"/>
          <w:szCs w:val="24"/>
        </w:rPr>
        <w:t>rá la descripción “por consumo” o “por su compra”</w:t>
      </w:r>
      <w:r w:rsidR="009C5CD1" w:rsidRPr="009C5CD1">
        <w:rPr>
          <w:sz w:val="24"/>
          <w:szCs w:val="24"/>
        </w:rPr>
        <w:t xml:space="preserve">                                                            </w:t>
      </w:r>
    </w:p>
    <w:p w:rsidR="000518A4" w:rsidRDefault="0099109B" w:rsidP="00642F68">
      <w:pPr>
        <w:pStyle w:val="Prrafodelista"/>
        <w:numPr>
          <w:ilvl w:val="1"/>
          <w:numId w:val="21"/>
        </w:numPr>
        <w:spacing w:after="10"/>
        <w:jc w:val="both"/>
        <w:rPr>
          <w:sz w:val="24"/>
          <w:szCs w:val="24"/>
        </w:rPr>
      </w:pPr>
      <w:r>
        <w:rPr>
          <w:sz w:val="24"/>
          <w:szCs w:val="24"/>
        </w:rPr>
        <w:t>Requisición autorizada para la compra</w:t>
      </w:r>
      <w:r w:rsidR="00C77DE9">
        <w:rPr>
          <w:sz w:val="24"/>
          <w:szCs w:val="24"/>
        </w:rPr>
        <w:t xml:space="preserve"> (donde se indica el destino de la compra)</w:t>
      </w:r>
    </w:p>
    <w:p w:rsidR="00602395" w:rsidRDefault="009C5CD1" w:rsidP="00642F68">
      <w:pPr>
        <w:pStyle w:val="Prrafodelista"/>
        <w:numPr>
          <w:ilvl w:val="1"/>
          <w:numId w:val="21"/>
        </w:numPr>
        <w:spacing w:after="8"/>
        <w:jc w:val="both"/>
        <w:rPr>
          <w:sz w:val="24"/>
          <w:szCs w:val="24"/>
        </w:rPr>
      </w:pPr>
      <w:r w:rsidRPr="009C5CD1">
        <w:rPr>
          <w:sz w:val="24"/>
          <w:szCs w:val="24"/>
        </w:rPr>
        <w:t xml:space="preserve">Firma de </w:t>
      </w:r>
      <w:r w:rsidR="000649E8" w:rsidRPr="009C5CD1">
        <w:rPr>
          <w:sz w:val="24"/>
          <w:szCs w:val="24"/>
        </w:rPr>
        <w:t>autorización</w:t>
      </w:r>
    </w:p>
    <w:p w:rsidR="00CC334D" w:rsidRDefault="009C5CD1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CC334D">
        <w:rPr>
          <w:sz w:val="24"/>
          <w:szCs w:val="24"/>
        </w:rPr>
        <w:t xml:space="preserve">Firmas de </w:t>
      </w:r>
      <w:r w:rsidR="000649E8" w:rsidRPr="00CC334D">
        <w:rPr>
          <w:sz w:val="24"/>
          <w:szCs w:val="24"/>
        </w:rPr>
        <w:t>observación</w:t>
      </w:r>
      <w:r w:rsidRPr="00CC334D">
        <w:rPr>
          <w:sz w:val="24"/>
          <w:szCs w:val="24"/>
        </w:rPr>
        <w:t xml:space="preserve"> del ingreso del bien y/o </w:t>
      </w:r>
      <w:r w:rsidR="000649E8" w:rsidRPr="00CC334D">
        <w:rPr>
          <w:sz w:val="24"/>
          <w:szCs w:val="24"/>
        </w:rPr>
        <w:t>recepción</w:t>
      </w:r>
      <w:r w:rsidRPr="00CC334D">
        <w:rPr>
          <w:sz w:val="24"/>
          <w:szCs w:val="24"/>
        </w:rPr>
        <w:t xml:space="preserve"> </w:t>
      </w:r>
      <w:r w:rsidR="000518A4" w:rsidRPr="00CC334D">
        <w:rPr>
          <w:sz w:val="24"/>
          <w:szCs w:val="24"/>
        </w:rPr>
        <w:t>con el sello de bodega a donde corresponde la compra</w:t>
      </w:r>
      <w:r w:rsidR="00CC334D">
        <w:rPr>
          <w:sz w:val="24"/>
          <w:szCs w:val="24"/>
        </w:rPr>
        <w:t>.</w:t>
      </w:r>
    </w:p>
    <w:p w:rsidR="0049740D" w:rsidRPr="00D5344E" w:rsidRDefault="00BE4678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liquidez del fondo debe ser siempre igual o mayor al 50%. </w:t>
      </w:r>
    </w:p>
    <w:p w:rsidR="0049740D" w:rsidRPr="00BE4678" w:rsidRDefault="00BE4678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Está </w:t>
      </w:r>
      <w:r w:rsidR="0049740D" w:rsidRPr="00BE4678">
        <w:rPr>
          <w:sz w:val="24"/>
          <w:szCs w:val="24"/>
        </w:rPr>
        <w:t>prohibido cambiar cheques personales con efectivo del fondo</w:t>
      </w:r>
      <w:r w:rsidR="00B154C8" w:rsidRPr="00BE4678">
        <w:rPr>
          <w:sz w:val="24"/>
          <w:szCs w:val="24"/>
        </w:rPr>
        <w:t>.</w:t>
      </w:r>
      <w:r w:rsidR="0049740D" w:rsidRPr="00BE4678">
        <w:rPr>
          <w:sz w:val="24"/>
          <w:szCs w:val="24"/>
        </w:rPr>
        <w:t xml:space="preserve"> </w:t>
      </w:r>
    </w:p>
    <w:p w:rsidR="0049740D" w:rsidRPr="00D5344E" w:rsidRDefault="0049740D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D5344E">
        <w:rPr>
          <w:sz w:val="24"/>
          <w:szCs w:val="24"/>
        </w:rPr>
        <w:t xml:space="preserve">Al fondo se le harán arqueos sorpresivos por medio de Auditoria Interna, </w:t>
      </w:r>
      <w:r w:rsidR="00BE4678">
        <w:rPr>
          <w:sz w:val="24"/>
          <w:szCs w:val="24"/>
        </w:rPr>
        <w:t xml:space="preserve">para evaluar </w:t>
      </w:r>
      <w:r w:rsidRPr="00D5344E">
        <w:rPr>
          <w:sz w:val="24"/>
          <w:szCs w:val="24"/>
        </w:rPr>
        <w:t>el control interno y el manejo adecuado del fondo</w:t>
      </w:r>
      <w:r w:rsidR="00B154C8">
        <w:rPr>
          <w:sz w:val="24"/>
          <w:szCs w:val="24"/>
        </w:rPr>
        <w:t>.</w:t>
      </w:r>
      <w:r w:rsidRPr="00D5344E">
        <w:rPr>
          <w:sz w:val="24"/>
          <w:szCs w:val="24"/>
        </w:rPr>
        <w:t xml:space="preserve"> </w:t>
      </w:r>
    </w:p>
    <w:p w:rsidR="0049740D" w:rsidRPr="00D5344E" w:rsidRDefault="00BE4678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caso de que se detecten faltantes, el mismo será cobrado al </w:t>
      </w:r>
      <w:r w:rsidR="0049740D" w:rsidRPr="00D5344E">
        <w:rPr>
          <w:sz w:val="24"/>
          <w:szCs w:val="24"/>
        </w:rPr>
        <w:t>encargado del fondo</w:t>
      </w:r>
      <w:r w:rsidR="00B154C8">
        <w:rPr>
          <w:sz w:val="24"/>
          <w:szCs w:val="24"/>
        </w:rPr>
        <w:t>.</w:t>
      </w:r>
      <w:r w:rsidR="0049740D" w:rsidRPr="00D5344E">
        <w:rPr>
          <w:sz w:val="24"/>
          <w:szCs w:val="24"/>
        </w:rPr>
        <w:t xml:space="preserve"> </w:t>
      </w:r>
    </w:p>
    <w:p w:rsidR="0049740D" w:rsidRPr="00D5344E" w:rsidRDefault="00BE4678" w:rsidP="00642F68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caso de que se detecten sobrantes, se depositaran en el fondo común, utilizando el formulario </w:t>
      </w:r>
      <w:r w:rsidR="0049740D" w:rsidRPr="00D5344E">
        <w:rPr>
          <w:sz w:val="24"/>
          <w:szCs w:val="24"/>
        </w:rPr>
        <w:t>de ingreso 63-</w:t>
      </w:r>
      <w:r w:rsidR="008203E3" w:rsidRPr="00D5344E">
        <w:rPr>
          <w:sz w:val="24"/>
          <w:szCs w:val="24"/>
        </w:rPr>
        <w:t>A.</w:t>
      </w:r>
    </w:p>
    <w:p w:rsidR="00BE4678" w:rsidRPr="00313C86" w:rsidRDefault="00BE4678" w:rsidP="00642F68">
      <w:pPr>
        <w:numPr>
          <w:ilvl w:val="0"/>
          <w:numId w:val="16"/>
        </w:numPr>
        <w:spacing w:after="41" w:line="269" w:lineRule="auto"/>
        <w:ind w:hanging="360"/>
        <w:jc w:val="both"/>
      </w:pPr>
      <w:r>
        <w:rPr>
          <w:sz w:val="24"/>
          <w:szCs w:val="24"/>
        </w:rPr>
        <w:lastRenderedPageBreak/>
        <w:t>Cualquier evidencia de manejos anómalos</w:t>
      </w:r>
      <w:r w:rsidR="00E847DA">
        <w:rPr>
          <w:sz w:val="24"/>
          <w:szCs w:val="24"/>
        </w:rPr>
        <w:t xml:space="preserve"> del fondo de Caja C</w:t>
      </w:r>
      <w:r>
        <w:rPr>
          <w:sz w:val="24"/>
          <w:szCs w:val="24"/>
        </w:rPr>
        <w:t xml:space="preserve">hica </w:t>
      </w:r>
      <w:r w:rsidR="00E847DA">
        <w:rPr>
          <w:sz w:val="24"/>
          <w:szCs w:val="24"/>
        </w:rPr>
        <w:t>d</w:t>
      </w:r>
      <w:r>
        <w:rPr>
          <w:sz w:val="24"/>
          <w:szCs w:val="24"/>
        </w:rPr>
        <w:t>ebe ser reportado inmediatamente al Administrador General.</w:t>
      </w:r>
    </w:p>
    <w:p w:rsidR="00A20328" w:rsidRPr="00723D26" w:rsidRDefault="00A20328" w:rsidP="00642F68">
      <w:pPr>
        <w:numPr>
          <w:ilvl w:val="0"/>
          <w:numId w:val="16"/>
        </w:numPr>
        <w:spacing w:after="41" w:line="269" w:lineRule="auto"/>
        <w:ind w:hanging="360"/>
        <w:jc w:val="both"/>
      </w:pPr>
      <w:r>
        <w:rPr>
          <w:sz w:val="24"/>
          <w:szCs w:val="24"/>
        </w:rPr>
        <w:t>Semanalmente se realizarán las liquidaciones del fondo de Caja Chica.</w:t>
      </w:r>
    </w:p>
    <w:p w:rsidR="00723D26" w:rsidRPr="00CC334D" w:rsidRDefault="00723D26" w:rsidP="00723D26">
      <w:pPr>
        <w:numPr>
          <w:ilvl w:val="0"/>
          <w:numId w:val="16"/>
        </w:numPr>
        <w:spacing w:after="41" w:line="269" w:lineRule="auto"/>
        <w:ind w:hanging="360"/>
        <w:jc w:val="both"/>
        <w:rPr>
          <w:sz w:val="24"/>
          <w:szCs w:val="24"/>
        </w:rPr>
      </w:pPr>
      <w:r w:rsidRPr="00CC334D">
        <w:rPr>
          <w:sz w:val="24"/>
          <w:szCs w:val="24"/>
        </w:rPr>
        <w:t>A todos los documentos debe estampársele el sello “PAGADO”</w:t>
      </w:r>
      <w:r>
        <w:rPr>
          <w:sz w:val="24"/>
          <w:szCs w:val="24"/>
        </w:rPr>
        <w:t>,</w:t>
      </w:r>
      <w:r w:rsidRPr="00CC334D">
        <w:rPr>
          <w:sz w:val="24"/>
          <w:szCs w:val="24"/>
        </w:rPr>
        <w:t xml:space="preserve"> con el número d</w:t>
      </w:r>
      <w:r>
        <w:rPr>
          <w:sz w:val="24"/>
          <w:szCs w:val="24"/>
        </w:rPr>
        <w:t>e cheque que reintegra el fondo.</w:t>
      </w:r>
    </w:p>
    <w:p w:rsidR="00E8684C" w:rsidRDefault="00CA19D6" w:rsidP="00642F68">
      <w:pPr>
        <w:pStyle w:val="Ttulo1"/>
        <w:numPr>
          <w:ilvl w:val="0"/>
          <w:numId w:val="4"/>
        </w:numPr>
        <w:jc w:val="both"/>
      </w:pPr>
      <w:r w:rsidRPr="00313C86">
        <w:t xml:space="preserve"> </w:t>
      </w:r>
      <w:bookmarkStart w:id="11" w:name="_Toc471667848"/>
      <w:r w:rsidR="00E8684C">
        <w:t>Descripción del proceso Compras</w:t>
      </w:r>
      <w:r w:rsidR="00421388">
        <w:t xml:space="preserve"> </w:t>
      </w:r>
      <w:r w:rsidR="00235BF7">
        <w:t xml:space="preserve">Regulares </w:t>
      </w:r>
      <w:r w:rsidR="00E8684C">
        <w:t xml:space="preserve"> por Caja Chica</w:t>
      </w:r>
      <w:bookmarkEnd w:id="11"/>
    </w:p>
    <w:p w:rsidR="0049740D" w:rsidRPr="00D5344E" w:rsidRDefault="0049740D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 w:rsidRPr="00D5344E">
        <w:rPr>
          <w:sz w:val="24"/>
          <w:szCs w:val="24"/>
        </w:rPr>
        <w:t>Inicio del Proceso.</w:t>
      </w:r>
      <w:r w:rsidR="001B2A65">
        <w:rPr>
          <w:sz w:val="24"/>
          <w:szCs w:val="24"/>
        </w:rPr>
        <w:t xml:space="preserve"> El proceso se puede iniciar de manera convencional por una compra programada o por una compra de emergencia.</w:t>
      </w:r>
    </w:p>
    <w:p w:rsidR="001B2A65" w:rsidRDefault="001B2A65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la compra es de emergencia </w:t>
      </w:r>
      <w:r w:rsidR="00221D42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pasa al Proceso de Compras de </w:t>
      </w:r>
      <w:r w:rsidR="00221D42">
        <w:rPr>
          <w:sz w:val="24"/>
          <w:szCs w:val="24"/>
        </w:rPr>
        <w:t>E</w:t>
      </w:r>
      <w:r>
        <w:rPr>
          <w:sz w:val="24"/>
          <w:szCs w:val="24"/>
        </w:rPr>
        <w:t>mergencia por Caja Chica.</w:t>
      </w:r>
    </w:p>
    <w:p w:rsidR="006B111E" w:rsidRDefault="001B2A65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la compra es rutinaria el proceso lo inicia el Encargad</w:t>
      </w:r>
      <w:r w:rsidR="006C37AE">
        <w:rPr>
          <w:sz w:val="24"/>
          <w:szCs w:val="24"/>
        </w:rPr>
        <w:t>a</w:t>
      </w:r>
      <w:r>
        <w:rPr>
          <w:sz w:val="24"/>
          <w:szCs w:val="24"/>
        </w:rPr>
        <w:t xml:space="preserve"> de C</w:t>
      </w:r>
      <w:r w:rsidR="00221D42">
        <w:rPr>
          <w:sz w:val="24"/>
          <w:szCs w:val="24"/>
        </w:rPr>
        <w:t xml:space="preserve">ompras </w:t>
      </w:r>
      <w:r w:rsidR="00833121">
        <w:rPr>
          <w:sz w:val="24"/>
          <w:szCs w:val="24"/>
        </w:rPr>
        <w:t xml:space="preserve">organiza </w:t>
      </w:r>
      <w:r w:rsidR="006B111E" w:rsidRPr="00D5344E">
        <w:rPr>
          <w:sz w:val="24"/>
          <w:szCs w:val="24"/>
        </w:rPr>
        <w:t>las requisiciones que se</w:t>
      </w:r>
      <w:r w:rsidR="006B111E">
        <w:rPr>
          <w:sz w:val="24"/>
          <w:szCs w:val="24"/>
        </w:rPr>
        <w:t xml:space="preserve"> programaron, según ruta </w:t>
      </w:r>
      <w:r w:rsidR="00833121">
        <w:rPr>
          <w:sz w:val="24"/>
          <w:szCs w:val="24"/>
        </w:rPr>
        <w:t xml:space="preserve">diaria o </w:t>
      </w:r>
      <w:r w:rsidR="006B111E">
        <w:rPr>
          <w:sz w:val="24"/>
          <w:szCs w:val="24"/>
        </w:rPr>
        <w:t>semanal para elaboración de vale de caja chica.</w:t>
      </w:r>
      <w:r>
        <w:rPr>
          <w:sz w:val="24"/>
          <w:szCs w:val="24"/>
        </w:rPr>
        <w:t xml:space="preserve"> </w:t>
      </w:r>
    </w:p>
    <w:p w:rsidR="009E7C72" w:rsidRDefault="009E7C72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 w:rsidRPr="009E7C72">
        <w:rPr>
          <w:sz w:val="24"/>
          <w:szCs w:val="24"/>
        </w:rPr>
        <w:t>Encargada de Compras solicita por medio de un vale, al Tesorero, el efectivo necesario para proceder a realizar las compras correspondientes</w:t>
      </w:r>
      <w:r>
        <w:rPr>
          <w:sz w:val="24"/>
          <w:szCs w:val="24"/>
        </w:rPr>
        <w:t>, Tesorero entrega el efectivo.</w:t>
      </w:r>
    </w:p>
    <w:p w:rsidR="00C443ED" w:rsidRDefault="00321E56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9E7C72">
        <w:rPr>
          <w:sz w:val="24"/>
          <w:szCs w:val="24"/>
        </w:rPr>
        <w:t xml:space="preserve"> de Compras, entrega efectivo al </w:t>
      </w:r>
      <w:r w:rsidR="006B111E" w:rsidRPr="009E7C72">
        <w:rPr>
          <w:sz w:val="24"/>
          <w:szCs w:val="24"/>
        </w:rPr>
        <w:t>Mensajero</w:t>
      </w:r>
      <w:r>
        <w:rPr>
          <w:sz w:val="24"/>
          <w:szCs w:val="24"/>
        </w:rPr>
        <w:t>,</w:t>
      </w:r>
      <w:r w:rsidR="006B111E" w:rsidRPr="009E7C72">
        <w:rPr>
          <w:sz w:val="24"/>
          <w:szCs w:val="24"/>
        </w:rPr>
        <w:t xml:space="preserve"> firma vale y recibe el efectivo para las compras establecidas en la ruta </w:t>
      </w:r>
      <w:r>
        <w:rPr>
          <w:sz w:val="24"/>
          <w:szCs w:val="24"/>
        </w:rPr>
        <w:t>di</w:t>
      </w:r>
      <w:r w:rsidR="006B171A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6B171A">
        <w:rPr>
          <w:sz w:val="24"/>
          <w:szCs w:val="24"/>
        </w:rPr>
        <w:t>i</w:t>
      </w:r>
      <w:r>
        <w:rPr>
          <w:sz w:val="24"/>
          <w:szCs w:val="24"/>
        </w:rPr>
        <w:t>a</w:t>
      </w:r>
      <w:r w:rsidR="006B171A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</w:t>
      </w:r>
      <w:r w:rsidR="006B111E" w:rsidRPr="009E7C72">
        <w:rPr>
          <w:sz w:val="24"/>
          <w:szCs w:val="24"/>
        </w:rPr>
        <w:t>semanal.</w:t>
      </w:r>
    </w:p>
    <w:p w:rsidR="00C443ED" w:rsidRDefault="00C443ED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Encargada de Compras, entrega a Recepción la ruta de compras.</w:t>
      </w:r>
    </w:p>
    <w:p w:rsidR="0049740D" w:rsidRPr="009E7C72" w:rsidRDefault="00C443ED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Es responsabilidad de Recepción</w:t>
      </w:r>
      <w:r w:rsidR="00614EFA" w:rsidRPr="009E7C72">
        <w:rPr>
          <w:sz w:val="24"/>
          <w:szCs w:val="24"/>
        </w:rPr>
        <w:t xml:space="preserve"> incorporar en la ruta </w:t>
      </w:r>
      <w:r w:rsidR="009E7C72">
        <w:rPr>
          <w:sz w:val="24"/>
          <w:szCs w:val="24"/>
        </w:rPr>
        <w:t xml:space="preserve">diaria o </w:t>
      </w:r>
      <w:r w:rsidR="00614EFA" w:rsidRPr="009E7C72">
        <w:rPr>
          <w:sz w:val="24"/>
          <w:szCs w:val="24"/>
        </w:rPr>
        <w:t xml:space="preserve">semanal, las compras por caja chica que </w:t>
      </w:r>
      <w:r w:rsidR="009E7C72">
        <w:rPr>
          <w:sz w:val="24"/>
          <w:szCs w:val="24"/>
        </w:rPr>
        <w:t>han sido programadas</w:t>
      </w:r>
      <w:r w:rsidR="00614EFA" w:rsidRPr="009E7C72">
        <w:rPr>
          <w:sz w:val="24"/>
          <w:szCs w:val="24"/>
        </w:rPr>
        <w:t>.</w:t>
      </w:r>
      <w:r w:rsidR="0049740D" w:rsidRPr="009E7C72">
        <w:rPr>
          <w:sz w:val="24"/>
          <w:szCs w:val="24"/>
        </w:rPr>
        <w:tab/>
      </w:r>
    </w:p>
    <w:p w:rsidR="007266B2" w:rsidRDefault="006B171A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 w:rsidRPr="006B171A">
        <w:rPr>
          <w:sz w:val="24"/>
          <w:szCs w:val="24"/>
        </w:rPr>
        <w:t xml:space="preserve">El </w:t>
      </w:r>
      <w:r>
        <w:rPr>
          <w:sz w:val="24"/>
          <w:szCs w:val="24"/>
        </w:rPr>
        <w:t>Mensajero</w:t>
      </w:r>
      <w:r w:rsidRPr="006B171A">
        <w:rPr>
          <w:sz w:val="24"/>
          <w:szCs w:val="24"/>
        </w:rPr>
        <w:t xml:space="preserve"> realiza las compras solicitadas según requerimiento de la Encargada de Compras.  Si no hubiese el producto o la cantidad indicada, el </w:t>
      </w:r>
      <w:r>
        <w:rPr>
          <w:sz w:val="24"/>
          <w:szCs w:val="24"/>
        </w:rPr>
        <w:t>mensajero</w:t>
      </w:r>
      <w:r w:rsidRPr="006B171A">
        <w:rPr>
          <w:sz w:val="24"/>
          <w:szCs w:val="24"/>
        </w:rPr>
        <w:t xml:space="preserve"> debe </w:t>
      </w:r>
      <w:r w:rsidR="00833121">
        <w:rPr>
          <w:sz w:val="24"/>
          <w:szCs w:val="24"/>
        </w:rPr>
        <w:t>comunicarse con</w:t>
      </w:r>
      <w:r>
        <w:rPr>
          <w:sz w:val="24"/>
          <w:szCs w:val="24"/>
        </w:rPr>
        <w:t xml:space="preserve"> la Encargada de Compras o en su defecto a su asistente, </w:t>
      </w:r>
      <w:r w:rsidRPr="006B171A">
        <w:rPr>
          <w:sz w:val="24"/>
          <w:szCs w:val="24"/>
        </w:rPr>
        <w:t xml:space="preserve">para que se le instruya </w:t>
      </w:r>
      <w:r w:rsidR="00833121">
        <w:rPr>
          <w:sz w:val="24"/>
          <w:szCs w:val="24"/>
        </w:rPr>
        <w:t>de como</w:t>
      </w:r>
      <w:r w:rsidRPr="006B171A">
        <w:rPr>
          <w:sz w:val="24"/>
          <w:szCs w:val="24"/>
        </w:rPr>
        <w:t xml:space="preserve"> procede</w:t>
      </w:r>
      <w:r w:rsidR="00833121">
        <w:rPr>
          <w:sz w:val="24"/>
          <w:szCs w:val="24"/>
        </w:rPr>
        <w:t>r</w:t>
      </w:r>
      <w:r w:rsidRPr="006B171A">
        <w:rPr>
          <w:sz w:val="24"/>
          <w:szCs w:val="24"/>
        </w:rPr>
        <w:t xml:space="preserve">.  </w:t>
      </w:r>
      <w:r w:rsidR="00833121">
        <w:rPr>
          <w:sz w:val="24"/>
          <w:szCs w:val="24"/>
        </w:rPr>
        <w:t>El Mensajero NO</w:t>
      </w:r>
      <w:r w:rsidRPr="006B171A">
        <w:rPr>
          <w:sz w:val="24"/>
          <w:szCs w:val="24"/>
        </w:rPr>
        <w:t xml:space="preserve"> debe bajo ninguna circunstancia decidir cambiar l</w:t>
      </w:r>
      <w:r>
        <w:rPr>
          <w:sz w:val="24"/>
          <w:szCs w:val="24"/>
        </w:rPr>
        <w:t>as especificaciones</w:t>
      </w:r>
      <w:r w:rsidRPr="006B171A">
        <w:rPr>
          <w:sz w:val="24"/>
          <w:szCs w:val="24"/>
        </w:rPr>
        <w:t xml:space="preserve"> </w:t>
      </w:r>
      <w:r w:rsidR="00A33575">
        <w:rPr>
          <w:sz w:val="24"/>
          <w:szCs w:val="24"/>
        </w:rPr>
        <w:t xml:space="preserve">de </w:t>
      </w:r>
      <w:r w:rsidRPr="006B171A">
        <w:rPr>
          <w:sz w:val="24"/>
          <w:szCs w:val="24"/>
        </w:rPr>
        <w:t>compra</w:t>
      </w:r>
      <w:r>
        <w:rPr>
          <w:sz w:val="24"/>
          <w:szCs w:val="24"/>
        </w:rPr>
        <w:t>.</w:t>
      </w:r>
    </w:p>
    <w:p w:rsidR="0020607E" w:rsidRDefault="007266B2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 w:rsidRPr="0020607E">
        <w:rPr>
          <w:sz w:val="24"/>
          <w:szCs w:val="24"/>
        </w:rPr>
        <w:t>El Mensajero entrega las facturas de lo comprado a la Encargada de Compras, para que ella verifique que las compras coincidan con los detalles de lo solicitado, da Visto Bueno a las facturas</w:t>
      </w:r>
      <w:r w:rsidR="00C443ED">
        <w:rPr>
          <w:sz w:val="24"/>
          <w:szCs w:val="24"/>
        </w:rPr>
        <w:t>, lo cual valida por medio de un sello de “Revisado Compras”, estampándolo en la Factura.</w:t>
      </w:r>
    </w:p>
    <w:p w:rsidR="0049740D" w:rsidRPr="0020607E" w:rsidRDefault="00794316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 w:rsidRPr="0020607E">
        <w:rPr>
          <w:sz w:val="24"/>
          <w:szCs w:val="24"/>
        </w:rPr>
        <w:t>Mensajero entrega a Bodega General</w:t>
      </w:r>
      <w:r w:rsidR="0049740D" w:rsidRPr="0020607E">
        <w:rPr>
          <w:sz w:val="24"/>
          <w:szCs w:val="24"/>
        </w:rPr>
        <w:t xml:space="preserve"> el producto </w:t>
      </w:r>
      <w:r w:rsidR="001624DA" w:rsidRPr="0020607E">
        <w:rPr>
          <w:sz w:val="24"/>
          <w:szCs w:val="24"/>
        </w:rPr>
        <w:t>comprado, junto a las</w:t>
      </w:r>
      <w:r w:rsidR="007266B2" w:rsidRPr="0020607E">
        <w:rPr>
          <w:sz w:val="24"/>
          <w:szCs w:val="24"/>
        </w:rPr>
        <w:t xml:space="preserve"> facturas </w:t>
      </w:r>
      <w:r w:rsidR="0049740D" w:rsidRPr="0020607E">
        <w:rPr>
          <w:sz w:val="24"/>
          <w:szCs w:val="24"/>
        </w:rPr>
        <w:t xml:space="preserve">para </w:t>
      </w:r>
      <w:r w:rsidR="007266B2" w:rsidRPr="0020607E">
        <w:rPr>
          <w:sz w:val="24"/>
          <w:szCs w:val="24"/>
        </w:rPr>
        <w:t>el</w:t>
      </w:r>
      <w:r w:rsidR="0049740D" w:rsidRPr="0020607E">
        <w:rPr>
          <w:sz w:val="24"/>
          <w:szCs w:val="24"/>
        </w:rPr>
        <w:t xml:space="preserve"> registro en libro de compras. </w:t>
      </w:r>
      <w:r w:rsidR="0049740D" w:rsidRPr="0020607E">
        <w:rPr>
          <w:sz w:val="24"/>
          <w:szCs w:val="24"/>
        </w:rPr>
        <w:tab/>
      </w:r>
      <w:r w:rsidR="0049740D" w:rsidRPr="0020607E">
        <w:rPr>
          <w:sz w:val="24"/>
          <w:szCs w:val="24"/>
        </w:rPr>
        <w:tab/>
      </w:r>
      <w:r w:rsidR="0049740D" w:rsidRPr="0020607E">
        <w:rPr>
          <w:sz w:val="24"/>
          <w:szCs w:val="24"/>
        </w:rPr>
        <w:tab/>
      </w:r>
      <w:r w:rsidR="0049740D" w:rsidRPr="0020607E">
        <w:rPr>
          <w:sz w:val="24"/>
          <w:szCs w:val="24"/>
        </w:rPr>
        <w:tab/>
      </w:r>
    </w:p>
    <w:p w:rsidR="006B3E9A" w:rsidRDefault="006B3E9A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Encargado de Bodega</w:t>
      </w:r>
      <w:r w:rsidR="00794316">
        <w:rPr>
          <w:sz w:val="24"/>
          <w:szCs w:val="24"/>
        </w:rPr>
        <w:t xml:space="preserve"> recibe los productos o bienes adquiridos</w:t>
      </w:r>
      <w:r>
        <w:rPr>
          <w:sz w:val="24"/>
          <w:szCs w:val="24"/>
        </w:rPr>
        <w:t xml:space="preserve"> y registra en el libro de compras.</w:t>
      </w:r>
    </w:p>
    <w:p w:rsidR="00CD3ABC" w:rsidRDefault="006B3E9A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 w:rsidRPr="006B3E9A">
        <w:rPr>
          <w:sz w:val="24"/>
          <w:szCs w:val="24"/>
        </w:rPr>
        <w:lastRenderedPageBreak/>
        <w:t>Encargado de Bodega</w:t>
      </w:r>
      <w:r w:rsidR="00794316" w:rsidRPr="006B3E9A">
        <w:rPr>
          <w:sz w:val="24"/>
          <w:szCs w:val="24"/>
        </w:rPr>
        <w:t xml:space="preserve">   firma y sella las facturas que </w:t>
      </w:r>
      <w:r w:rsidRPr="006B3E9A">
        <w:rPr>
          <w:sz w:val="24"/>
          <w:szCs w:val="24"/>
        </w:rPr>
        <w:t xml:space="preserve">respaldan dichas adquisiciones. </w:t>
      </w:r>
      <w:r w:rsidR="001E2325">
        <w:rPr>
          <w:sz w:val="24"/>
          <w:szCs w:val="24"/>
        </w:rPr>
        <w:t>D</w:t>
      </w:r>
      <w:r w:rsidR="00794316" w:rsidRPr="006B3E9A">
        <w:rPr>
          <w:sz w:val="24"/>
          <w:szCs w:val="24"/>
        </w:rPr>
        <w:t xml:space="preserve">ebe consignar la fecha, libro y folio </w:t>
      </w:r>
      <w:r w:rsidR="00CD3ABC" w:rsidRPr="006B3E9A">
        <w:rPr>
          <w:sz w:val="24"/>
          <w:szCs w:val="24"/>
        </w:rPr>
        <w:t>del</w:t>
      </w:r>
      <w:r w:rsidR="002950E4" w:rsidRPr="006B3E9A">
        <w:rPr>
          <w:sz w:val="24"/>
          <w:szCs w:val="24"/>
        </w:rPr>
        <w:t xml:space="preserve"> registro de su libro de compras</w:t>
      </w:r>
      <w:r w:rsidR="00CD3ABC" w:rsidRPr="006B3E9A">
        <w:rPr>
          <w:sz w:val="24"/>
          <w:szCs w:val="24"/>
        </w:rPr>
        <w:t>.</w:t>
      </w:r>
    </w:p>
    <w:p w:rsidR="001624DA" w:rsidRPr="00CD3ABC" w:rsidRDefault="001624DA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Encargado de Bodega</w:t>
      </w:r>
      <w:r w:rsidRPr="00CD3ABC">
        <w:rPr>
          <w:sz w:val="24"/>
          <w:szCs w:val="24"/>
        </w:rPr>
        <w:t xml:space="preserve"> entrega las facturas firmadas y selladas a Mensajero.</w:t>
      </w:r>
    </w:p>
    <w:p w:rsidR="001624DA" w:rsidRDefault="001624DA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Mensajero entrega las facturas a Encargada de Compras</w:t>
      </w:r>
    </w:p>
    <w:p w:rsidR="0049740D" w:rsidRPr="00F36F36" w:rsidRDefault="001624DA" w:rsidP="00F36F36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Encargada de Compras, liquida a diario los fondos que le fueron entregados para realizar las compras respectivas, </w:t>
      </w:r>
      <w:r w:rsidR="00296743">
        <w:rPr>
          <w:sz w:val="24"/>
          <w:szCs w:val="24"/>
        </w:rPr>
        <w:t>liquidando</w:t>
      </w:r>
      <w:r>
        <w:rPr>
          <w:sz w:val="24"/>
          <w:szCs w:val="24"/>
        </w:rPr>
        <w:t xml:space="preserve"> las facturas, ya con el sello de ingreso a bodega y</w:t>
      </w:r>
      <w:r w:rsidR="00AF0CB9">
        <w:rPr>
          <w:sz w:val="24"/>
          <w:szCs w:val="24"/>
        </w:rPr>
        <w:t xml:space="preserve"> la requisición debidamente autorizada por la Administración General, </w:t>
      </w:r>
      <w:r>
        <w:rPr>
          <w:sz w:val="24"/>
          <w:szCs w:val="24"/>
        </w:rPr>
        <w:t xml:space="preserve"> de existir un diferencial (vuelto), debe ser reintegrado en efectivo.</w:t>
      </w:r>
      <w:r w:rsidR="0049740D" w:rsidRPr="001624DA">
        <w:rPr>
          <w:sz w:val="24"/>
          <w:szCs w:val="24"/>
        </w:rPr>
        <w:tab/>
      </w:r>
    </w:p>
    <w:p w:rsidR="0058136E" w:rsidRDefault="008F0FF1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Tesorero s</w:t>
      </w:r>
      <w:r w:rsidR="0049740D" w:rsidRPr="00D5344E">
        <w:rPr>
          <w:sz w:val="24"/>
          <w:szCs w:val="24"/>
        </w:rPr>
        <w:t>uma la totalidad de facturas, para liquidar el vale.</w:t>
      </w:r>
    </w:p>
    <w:p w:rsidR="0035221C" w:rsidRDefault="0058136E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 w:rsidRPr="0035221C">
        <w:rPr>
          <w:sz w:val="24"/>
          <w:szCs w:val="24"/>
        </w:rPr>
        <w:t>Si l</w:t>
      </w:r>
      <w:r w:rsidR="0035221C" w:rsidRPr="0035221C">
        <w:rPr>
          <w:sz w:val="24"/>
          <w:szCs w:val="24"/>
        </w:rPr>
        <w:t xml:space="preserve">os documentos están incompletos o </w:t>
      </w:r>
      <w:r w:rsidRPr="0035221C">
        <w:rPr>
          <w:sz w:val="24"/>
          <w:szCs w:val="24"/>
        </w:rPr>
        <w:t>no están en orden se devuelven a</w:t>
      </w:r>
      <w:r w:rsidR="001624DA" w:rsidRPr="0035221C">
        <w:rPr>
          <w:sz w:val="24"/>
          <w:szCs w:val="24"/>
        </w:rPr>
        <w:t xml:space="preserve"> Encargada de Compras</w:t>
      </w:r>
      <w:r w:rsidRPr="0035221C">
        <w:rPr>
          <w:sz w:val="24"/>
          <w:szCs w:val="24"/>
        </w:rPr>
        <w:t xml:space="preserve"> para que las regularice </w:t>
      </w:r>
    </w:p>
    <w:p w:rsidR="0058136E" w:rsidRPr="0035221C" w:rsidRDefault="0058136E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 w:rsidRPr="0035221C">
        <w:rPr>
          <w:sz w:val="24"/>
          <w:szCs w:val="24"/>
        </w:rPr>
        <w:t>Si l</w:t>
      </w:r>
      <w:r w:rsidR="0035221C">
        <w:rPr>
          <w:sz w:val="24"/>
          <w:szCs w:val="24"/>
        </w:rPr>
        <w:t xml:space="preserve">os documentos </w:t>
      </w:r>
      <w:r w:rsidRPr="0035221C">
        <w:rPr>
          <w:sz w:val="24"/>
          <w:szCs w:val="24"/>
        </w:rPr>
        <w:t xml:space="preserve">están en orden se </w:t>
      </w:r>
      <w:r w:rsidR="0035221C">
        <w:rPr>
          <w:sz w:val="24"/>
          <w:szCs w:val="24"/>
        </w:rPr>
        <w:t>procede</w:t>
      </w:r>
      <w:r w:rsidRPr="0035221C">
        <w:rPr>
          <w:sz w:val="24"/>
          <w:szCs w:val="24"/>
        </w:rPr>
        <w:t xml:space="preserve"> a la liquidación del vale.</w:t>
      </w:r>
    </w:p>
    <w:p w:rsidR="0049740D" w:rsidRPr="00614EFA" w:rsidRDefault="0058136E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Tesorero </w:t>
      </w:r>
      <w:r w:rsidR="00235BF7">
        <w:rPr>
          <w:sz w:val="24"/>
          <w:szCs w:val="24"/>
        </w:rPr>
        <w:t>c</w:t>
      </w:r>
      <w:r w:rsidR="0049740D" w:rsidRPr="00D5344E">
        <w:rPr>
          <w:sz w:val="24"/>
          <w:szCs w:val="24"/>
        </w:rPr>
        <w:t>oloca sello</w:t>
      </w:r>
      <w:r w:rsidR="00614EFA">
        <w:rPr>
          <w:sz w:val="24"/>
          <w:szCs w:val="24"/>
        </w:rPr>
        <w:t xml:space="preserve"> con la palabra </w:t>
      </w:r>
      <w:r w:rsidR="0049740D" w:rsidRPr="00D5344E">
        <w:rPr>
          <w:sz w:val="24"/>
          <w:szCs w:val="24"/>
        </w:rPr>
        <w:t xml:space="preserve">LIQUIDADO, </w:t>
      </w:r>
      <w:r w:rsidR="00614EFA">
        <w:rPr>
          <w:sz w:val="24"/>
          <w:szCs w:val="24"/>
        </w:rPr>
        <w:t xml:space="preserve"> en el vale</w:t>
      </w:r>
      <w:r w:rsidR="00341D98">
        <w:rPr>
          <w:sz w:val="24"/>
          <w:szCs w:val="24"/>
        </w:rPr>
        <w:t xml:space="preserve"> y lo devuelve a</w:t>
      </w:r>
      <w:r w:rsidR="001624DA">
        <w:rPr>
          <w:sz w:val="24"/>
          <w:szCs w:val="24"/>
        </w:rPr>
        <w:t xml:space="preserve"> la</w:t>
      </w:r>
      <w:r w:rsidR="00341D98">
        <w:rPr>
          <w:sz w:val="24"/>
          <w:szCs w:val="24"/>
        </w:rPr>
        <w:t xml:space="preserve"> </w:t>
      </w:r>
      <w:r w:rsidR="001624DA">
        <w:rPr>
          <w:sz w:val="24"/>
          <w:szCs w:val="24"/>
        </w:rPr>
        <w:t xml:space="preserve">Encargada de Compras </w:t>
      </w:r>
      <w:r w:rsidR="00341D98">
        <w:rPr>
          <w:sz w:val="24"/>
          <w:szCs w:val="24"/>
        </w:rPr>
        <w:t>para su destrucción.</w:t>
      </w:r>
      <w:r w:rsidR="0049740D" w:rsidRPr="00D5344E">
        <w:rPr>
          <w:sz w:val="24"/>
          <w:szCs w:val="24"/>
        </w:rPr>
        <w:tab/>
      </w:r>
      <w:r w:rsidR="0049740D" w:rsidRPr="00614EFA">
        <w:rPr>
          <w:sz w:val="24"/>
          <w:szCs w:val="24"/>
        </w:rPr>
        <w:tab/>
      </w:r>
    </w:p>
    <w:p w:rsidR="00235BF7" w:rsidRPr="00323C54" w:rsidRDefault="00CD3ABC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Tesorero</w:t>
      </w:r>
      <w:r w:rsidR="00235BF7" w:rsidRPr="00323C54">
        <w:rPr>
          <w:sz w:val="24"/>
          <w:szCs w:val="24"/>
        </w:rPr>
        <w:t xml:space="preserve"> recibe y revisa datos de factura. (nombre, </w:t>
      </w:r>
      <w:r w:rsidR="00235BF7">
        <w:rPr>
          <w:sz w:val="24"/>
          <w:szCs w:val="24"/>
        </w:rPr>
        <w:t xml:space="preserve">NIT, </w:t>
      </w:r>
      <w:r w:rsidR="002950E4">
        <w:rPr>
          <w:sz w:val="24"/>
          <w:szCs w:val="24"/>
        </w:rPr>
        <w:t xml:space="preserve">fecha, descripción de la compra, </w:t>
      </w:r>
      <w:r w:rsidR="00235BF7">
        <w:rPr>
          <w:sz w:val="24"/>
          <w:szCs w:val="24"/>
        </w:rPr>
        <w:t xml:space="preserve">monto, sello de bodega) </w:t>
      </w:r>
      <w:r w:rsidR="0035221C">
        <w:rPr>
          <w:sz w:val="24"/>
          <w:szCs w:val="24"/>
        </w:rPr>
        <w:t>verifica que todas las facturas tengan la requisición que les corresponde</w:t>
      </w:r>
      <w:r w:rsidR="00235BF7">
        <w:rPr>
          <w:sz w:val="24"/>
          <w:szCs w:val="24"/>
        </w:rPr>
        <w:t>.</w:t>
      </w:r>
    </w:p>
    <w:p w:rsidR="00235BF7" w:rsidRDefault="00235BF7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 w:rsidRPr="00962F69">
        <w:rPr>
          <w:sz w:val="24"/>
          <w:szCs w:val="24"/>
        </w:rPr>
        <w:t xml:space="preserve">Tesorero </w:t>
      </w:r>
      <w:r>
        <w:rPr>
          <w:sz w:val="24"/>
          <w:szCs w:val="24"/>
        </w:rPr>
        <w:t>i</w:t>
      </w:r>
      <w:r w:rsidRPr="00962F69">
        <w:rPr>
          <w:sz w:val="24"/>
          <w:szCs w:val="24"/>
        </w:rPr>
        <w:t xml:space="preserve">ngresa en archivo de Excel </w:t>
      </w:r>
      <w:r>
        <w:rPr>
          <w:sz w:val="24"/>
          <w:szCs w:val="24"/>
        </w:rPr>
        <w:t>“</w:t>
      </w:r>
      <w:r w:rsidRPr="00962F69">
        <w:rPr>
          <w:sz w:val="24"/>
          <w:szCs w:val="24"/>
        </w:rPr>
        <w:t>CAJA CHICA</w:t>
      </w:r>
      <w:r>
        <w:rPr>
          <w:sz w:val="24"/>
          <w:szCs w:val="24"/>
        </w:rPr>
        <w:t>”</w:t>
      </w:r>
      <w:r w:rsidRPr="00962F69">
        <w:rPr>
          <w:sz w:val="24"/>
          <w:szCs w:val="24"/>
        </w:rPr>
        <w:t>, los datos pertinente</w:t>
      </w:r>
      <w:r>
        <w:rPr>
          <w:sz w:val="24"/>
          <w:szCs w:val="24"/>
        </w:rPr>
        <w:t>s para realizar la liquidación semanal.</w:t>
      </w:r>
    </w:p>
    <w:p w:rsidR="00235BF7" w:rsidRPr="00962F69" w:rsidRDefault="00235BF7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Tesorero imprime liquidación de caja chica, firma y adjunta facturas descritas y se </w:t>
      </w:r>
      <w:r w:rsidRPr="00962F69">
        <w:rPr>
          <w:sz w:val="24"/>
          <w:szCs w:val="24"/>
        </w:rPr>
        <w:t xml:space="preserve"> traslada al contador, para su revisión</w:t>
      </w:r>
      <w:r w:rsidRPr="00962F69">
        <w:rPr>
          <w:sz w:val="24"/>
          <w:szCs w:val="24"/>
        </w:rPr>
        <w:tab/>
      </w:r>
      <w:r w:rsidRPr="00962F69">
        <w:rPr>
          <w:sz w:val="24"/>
          <w:szCs w:val="24"/>
        </w:rPr>
        <w:tab/>
      </w:r>
      <w:r w:rsidRPr="00962F69">
        <w:rPr>
          <w:sz w:val="24"/>
          <w:szCs w:val="24"/>
        </w:rPr>
        <w:tab/>
      </w:r>
    </w:p>
    <w:p w:rsidR="00235BF7" w:rsidRDefault="002508A9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Contador revisa liquidación y facturas.</w:t>
      </w:r>
    </w:p>
    <w:p w:rsidR="00235BF7" w:rsidRDefault="00235BF7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 w:rsidRPr="009375D9">
        <w:rPr>
          <w:sz w:val="24"/>
          <w:szCs w:val="24"/>
        </w:rPr>
        <w:t xml:space="preserve">Si la liquidación no está correcta, Contador devuelve a Tesorería para su ajuste. </w:t>
      </w:r>
    </w:p>
    <w:p w:rsidR="00235BF7" w:rsidRDefault="00235BF7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Tesorero ajust</w:t>
      </w:r>
      <w:r w:rsidR="002508A9">
        <w:rPr>
          <w:sz w:val="24"/>
          <w:szCs w:val="24"/>
        </w:rPr>
        <w:t>a liquidación y vuelve al paso 1</w:t>
      </w:r>
      <w:r>
        <w:rPr>
          <w:sz w:val="24"/>
          <w:szCs w:val="24"/>
        </w:rPr>
        <w:t>6</w:t>
      </w:r>
      <w:r w:rsidR="002508A9">
        <w:rPr>
          <w:sz w:val="24"/>
          <w:szCs w:val="24"/>
        </w:rPr>
        <w:t>.</w:t>
      </w:r>
    </w:p>
    <w:p w:rsidR="002508A9" w:rsidRDefault="002508A9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la liquidación está bien, contador </w:t>
      </w:r>
      <w:r w:rsidRPr="00D5344E">
        <w:rPr>
          <w:sz w:val="24"/>
          <w:szCs w:val="24"/>
        </w:rPr>
        <w:t xml:space="preserve"> </w:t>
      </w:r>
      <w:r>
        <w:rPr>
          <w:sz w:val="24"/>
          <w:szCs w:val="24"/>
        </w:rPr>
        <w:t>firma liquidación de caja chica y la devuelve al Tesorero.</w:t>
      </w:r>
    </w:p>
    <w:p w:rsidR="00235BF7" w:rsidRDefault="00235BF7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Tesorero traslada liquidación firmada por el Contador a Encargad</w:t>
      </w:r>
      <w:r w:rsidR="006C37AE">
        <w:rPr>
          <w:sz w:val="24"/>
          <w:szCs w:val="24"/>
        </w:rPr>
        <w:t>a</w:t>
      </w:r>
      <w:r>
        <w:rPr>
          <w:sz w:val="24"/>
          <w:szCs w:val="24"/>
        </w:rPr>
        <w:t xml:space="preserve"> de Compras </w:t>
      </w:r>
    </w:p>
    <w:p w:rsidR="00235BF7" w:rsidRPr="009375D9" w:rsidRDefault="00235BF7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Encargad</w:t>
      </w:r>
      <w:r w:rsidR="006C37AE">
        <w:rPr>
          <w:sz w:val="24"/>
          <w:szCs w:val="24"/>
        </w:rPr>
        <w:t>a</w:t>
      </w:r>
      <w:r>
        <w:rPr>
          <w:sz w:val="24"/>
          <w:szCs w:val="24"/>
        </w:rPr>
        <w:t xml:space="preserve"> de Compras  recibe liquidación y genera una solicitud de cheque por el monto liquidado para restablecer el fondo de la Caja Chica.</w:t>
      </w:r>
    </w:p>
    <w:p w:rsidR="00421388" w:rsidRDefault="00235BF7" w:rsidP="00642F68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 del proceso.  Pasa al Proceso de Emisión de Cheques.</w:t>
      </w:r>
      <w:r w:rsidRPr="00D5344E">
        <w:rPr>
          <w:sz w:val="24"/>
          <w:szCs w:val="24"/>
        </w:rPr>
        <w:tab/>
      </w:r>
      <w:r w:rsidRPr="00D5344E">
        <w:rPr>
          <w:sz w:val="24"/>
          <w:szCs w:val="24"/>
        </w:rPr>
        <w:tab/>
      </w:r>
    </w:p>
    <w:p w:rsidR="0049740D" w:rsidRPr="001624DA" w:rsidRDefault="00421388" w:rsidP="00642F68">
      <w:pPr>
        <w:pStyle w:val="Ttulo1"/>
        <w:numPr>
          <w:ilvl w:val="0"/>
          <w:numId w:val="4"/>
        </w:numPr>
        <w:jc w:val="both"/>
      </w:pPr>
      <w:bookmarkStart w:id="12" w:name="_Toc471667849"/>
      <w:r>
        <w:t>Descripción del proceso Compras</w:t>
      </w:r>
      <w:r w:rsidR="00235BF7">
        <w:t xml:space="preserve"> de E</w:t>
      </w:r>
      <w:r>
        <w:t>mergencia  por Caja Chica</w:t>
      </w:r>
      <w:bookmarkEnd w:id="12"/>
      <w:r w:rsidR="0049740D" w:rsidRPr="001624DA">
        <w:rPr>
          <w:sz w:val="24"/>
          <w:szCs w:val="24"/>
        </w:rPr>
        <w:tab/>
      </w:r>
    </w:p>
    <w:p w:rsidR="008203E3" w:rsidRDefault="008203E3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Departamento solicitante (cualquier departamento) presenta a Encargad</w:t>
      </w:r>
      <w:r w:rsidR="006C37AE">
        <w:rPr>
          <w:sz w:val="24"/>
          <w:szCs w:val="24"/>
        </w:rPr>
        <w:t>a</w:t>
      </w:r>
      <w:r>
        <w:rPr>
          <w:sz w:val="24"/>
          <w:szCs w:val="24"/>
        </w:rPr>
        <w:t xml:space="preserve">  de Compras requisición para compra de emergencia por caja chica y solicita </w:t>
      </w:r>
      <w:r w:rsidR="001624DA">
        <w:rPr>
          <w:sz w:val="24"/>
          <w:szCs w:val="24"/>
        </w:rPr>
        <w:lastRenderedPageBreak/>
        <w:t>autorización a la Administración General</w:t>
      </w:r>
      <w:r w:rsidR="00D609F9">
        <w:rPr>
          <w:sz w:val="24"/>
          <w:szCs w:val="24"/>
        </w:rPr>
        <w:t xml:space="preserve"> (Debe incluir </w:t>
      </w:r>
      <w:r w:rsidR="001624DA">
        <w:rPr>
          <w:sz w:val="24"/>
          <w:szCs w:val="24"/>
        </w:rPr>
        <w:t xml:space="preserve">firma y/o sello </w:t>
      </w:r>
      <w:r w:rsidR="00D609F9">
        <w:rPr>
          <w:sz w:val="24"/>
          <w:szCs w:val="24"/>
        </w:rPr>
        <w:t xml:space="preserve">de </w:t>
      </w:r>
      <w:r w:rsidR="001624DA">
        <w:rPr>
          <w:sz w:val="24"/>
          <w:szCs w:val="24"/>
        </w:rPr>
        <w:t>autorizado).</w:t>
      </w:r>
    </w:p>
    <w:p w:rsidR="008203E3" w:rsidRDefault="008203E3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 w:rsidRPr="008203E3">
        <w:rPr>
          <w:sz w:val="24"/>
          <w:szCs w:val="24"/>
        </w:rPr>
        <w:t xml:space="preserve">Solicitante presenta requisición de compra con sello de autorización </w:t>
      </w:r>
      <w:r w:rsidR="00BA4320">
        <w:rPr>
          <w:sz w:val="24"/>
          <w:szCs w:val="24"/>
        </w:rPr>
        <w:t>de la Administración General</w:t>
      </w:r>
      <w:r w:rsidRPr="008203E3">
        <w:rPr>
          <w:sz w:val="24"/>
          <w:szCs w:val="24"/>
        </w:rPr>
        <w:t xml:space="preserve"> a Tesorero. </w:t>
      </w:r>
    </w:p>
    <w:p w:rsidR="0049740D" w:rsidRPr="008203E3" w:rsidRDefault="008203E3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Tesorero revisa requisición y si está en orden </w:t>
      </w:r>
      <w:r w:rsidR="0049740D" w:rsidRPr="008203E3">
        <w:rPr>
          <w:sz w:val="24"/>
          <w:szCs w:val="24"/>
        </w:rPr>
        <w:t xml:space="preserve"> </w:t>
      </w:r>
      <w:r>
        <w:rPr>
          <w:sz w:val="24"/>
          <w:szCs w:val="24"/>
        </w:rPr>
        <w:t>elabora vale por la cantidad solicitada.</w:t>
      </w:r>
    </w:p>
    <w:p w:rsidR="0049740D" w:rsidRPr="00D5344E" w:rsidRDefault="008203E3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Tesorero entrega la cantidad solicitada y presenta </w:t>
      </w:r>
      <w:r w:rsidR="0049740D" w:rsidRPr="00D5344E">
        <w:rPr>
          <w:sz w:val="24"/>
          <w:szCs w:val="24"/>
        </w:rPr>
        <w:tab/>
      </w:r>
      <w:r>
        <w:rPr>
          <w:sz w:val="24"/>
          <w:szCs w:val="24"/>
        </w:rPr>
        <w:t>vale al solicitante para su firma de recibido</w:t>
      </w:r>
      <w:r w:rsidR="00D609F9">
        <w:rPr>
          <w:sz w:val="24"/>
          <w:szCs w:val="24"/>
        </w:rPr>
        <w:t>.</w:t>
      </w:r>
    </w:p>
    <w:p w:rsidR="0049740D" w:rsidRPr="00D5344E" w:rsidRDefault="008203E3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Departamento solicitante realiza la compra (toda compra por caja chica debe ser menor a Q500.00 y no pueden ser compras fraccionadas).</w:t>
      </w:r>
      <w:r w:rsidR="0049740D" w:rsidRPr="00D5344E">
        <w:rPr>
          <w:sz w:val="24"/>
          <w:szCs w:val="24"/>
        </w:rPr>
        <w:t xml:space="preserve"> </w:t>
      </w:r>
      <w:r w:rsidR="0049740D" w:rsidRPr="00D5344E">
        <w:rPr>
          <w:sz w:val="24"/>
          <w:szCs w:val="24"/>
        </w:rPr>
        <w:tab/>
      </w:r>
      <w:r w:rsidR="0049740D" w:rsidRPr="00D5344E">
        <w:rPr>
          <w:sz w:val="24"/>
          <w:szCs w:val="24"/>
        </w:rPr>
        <w:tab/>
      </w:r>
      <w:r w:rsidR="0049740D" w:rsidRPr="00D5344E">
        <w:rPr>
          <w:sz w:val="24"/>
          <w:szCs w:val="24"/>
        </w:rPr>
        <w:tab/>
      </w:r>
    </w:p>
    <w:p w:rsidR="0049740D" w:rsidRPr="008203E3" w:rsidRDefault="008203E3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 w:rsidRPr="008203E3">
        <w:rPr>
          <w:sz w:val="24"/>
          <w:szCs w:val="24"/>
        </w:rPr>
        <w:t xml:space="preserve">Departamento solicitante entrega a </w:t>
      </w:r>
      <w:r w:rsidR="006B3E9A">
        <w:rPr>
          <w:sz w:val="24"/>
          <w:szCs w:val="24"/>
        </w:rPr>
        <w:t>Encargado de Bodega los productos o bienes adquiridos</w:t>
      </w:r>
      <w:r w:rsidR="0049740D" w:rsidRPr="008203E3">
        <w:rPr>
          <w:sz w:val="24"/>
          <w:szCs w:val="24"/>
        </w:rPr>
        <w:t xml:space="preserve">, para su registro en libro de compras. </w:t>
      </w:r>
      <w:r w:rsidR="0049740D" w:rsidRPr="008203E3">
        <w:rPr>
          <w:sz w:val="24"/>
          <w:szCs w:val="24"/>
        </w:rPr>
        <w:tab/>
      </w:r>
      <w:r w:rsidR="0049740D" w:rsidRPr="008203E3">
        <w:rPr>
          <w:sz w:val="24"/>
          <w:szCs w:val="24"/>
        </w:rPr>
        <w:tab/>
      </w:r>
    </w:p>
    <w:p w:rsidR="006B3E9A" w:rsidRDefault="006B3E9A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Encargado de Bodega recibe los productos o bienes adquiridos y los registra en el libro de compras.</w:t>
      </w:r>
    </w:p>
    <w:p w:rsidR="006B3E9A" w:rsidRPr="006B3E9A" w:rsidRDefault="006B3E9A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 w:rsidRPr="006B3E9A">
        <w:rPr>
          <w:sz w:val="24"/>
          <w:szCs w:val="24"/>
        </w:rPr>
        <w:t xml:space="preserve">Encargado de Bodega   firma y sella las facturas que respaldan dichas adquisiciones. </w:t>
      </w:r>
      <w:r w:rsidR="00F36F36">
        <w:rPr>
          <w:sz w:val="24"/>
          <w:szCs w:val="24"/>
        </w:rPr>
        <w:t>D</w:t>
      </w:r>
      <w:r w:rsidRPr="006B3E9A">
        <w:rPr>
          <w:sz w:val="24"/>
          <w:szCs w:val="24"/>
        </w:rPr>
        <w:t>ebe consignar la fecha, libro y folio del registro de su libro de compras.</w:t>
      </w:r>
    </w:p>
    <w:p w:rsidR="0049740D" w:rsidRPr="006B3E9A" w:rsidRDefault="006B3E9A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 w:rsidRPr="006B3E9A">
        <w:rPr>
          <w:sz w:val="24"/>
          <w:szCs w:val="24"/>
        </w:rPr>
        <w:t>Encargado de Bodega devuelve  las facturas firmadas y selladas al</w:t>
      </w:r>
      <w:r>
        <w:rPr>
          <w:sz w:val="24"/>
          <w:szCs w:val="24"/>
        </w:rPr>
        <w:t xml:space="preserve"> </w:t>
      </w:r>
      <w:r w:rsidR="00323C54" w:rsidRPr="006B3E9A">
        <w:rPr>
          <w:sz w:val="24"/>
          <w:szCs w:val="24"/>
        </w:rPr>
        <w:t>encargado del Departamento solicitante</w:t>
      </w:r>
      <w:r>
        <w:rPr>
          <w:sz w:val="24"/>
          <w:szCs w:val="24"/>
        </w:rPr>
        <w:t>.</w:t>
      </w:r>
    </w:p>
    <w:p w:rsidR="00323C54" w:rsidRDefault="00D609F9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 w:rsidRPr="00323C54">
        <w:rPr>
          <w:sz w:val="24"/>
          <w:szCs w:val="24"/>
        </w:rPr>
        <w:t xml:space="preserve">Departamento solicitante </w:t>
      </w:r>
      <w:r w:rsidR="00323C54" w:rsidRPr="00323C54">
        <w:rPr>
          <w:sz w:val="24"/>
          <w:szCs w:val="24"/>
        </w:rPr>
        <w:t>e</w:t>
      </w:r>
      <w:r w:rsidR="0049740D" w:rsidRPr="00323C54">
        <w:rPr>
          <w:sz w:val="24"/>
          <w:szCs w:val="24"/>
        </w:rPr>
        <w:t xml:space="preserve">ntrega factura </w:t>
      </w:r>
      <w:r w:rsidR="00323C54" w:rsidRPr="00323C54">
        <w:rPr>
          <w:sz w:val="24"/>
          <w:szCs w:val="24"/>
        </w:rPr>
        <w:t xml:space="preserve">a Tesorería, </w:t>
      </w:r>
      <w:r w:rsidR="0049740D" w:rsidRPr="00323C54">
        <w:rPr>
          <w:sz w:val="24"/>
          <w:szCs w:val="24"/>
        </w:rPr>
        <w:t>para liq</w:t>
      </w:r>
      <w:r w:rsidR="00323C54">
        <w:rPr>
          <w:sz w:val="24"/>
          <w:szCs w:val="24"/>
        </w:rPr>
        <w:t>uidar vale firmado,</w:t>
      </w:r>
    </w:p>
    <w:p w:rsidR="00235BF7" w:rsidRDefault="00235BF7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Tesorero o</w:t>
      </w:r>
      <w:r w:rsidRPr="00D5344E">
        <w:rPr>
          <w:sz w:val="24"/>
          <w:szCs w:val="24"/>
        </w:rPr>
        <w:t>rdena cada factura con su requisición, para realizar liquidación de caja chica</w:t>
      </w:r>
      <w:r>
        <w:rPr>
          <w:sz w:val="24"/>
          <w:szCs w:val="24"/>
        </w:rPr>
        <w:t>.</w:t>
      </w:r>
    </w:p>
    <w:p w:rsidR="0049740D" w:rsidRPr="00D5344E" w:rsidRDefault="00235BF7" w:rsidP="00642F68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Continua en el Paso </w:t>
      </w:r>
      <w:r w:rsidR="00A64FDC">
        <w:rPr>
          <w:sz w:val="24"/>
          <w:szCs w:val="24"/>
        </w:rPr>
        <w:t>16</w:t>
      </w:r>
      <w:r>
        <w:rPr>
          <w:sz w:val="24"/>
          <w:szCs w:val="24"/>
        </w:rPr>
        <w:t xml:space="preserve"> del Proceso Compras regulares con caja chica.</w:t>
      </w:r>
    </w:p>
    <w:p w:rsidR="0049740D" w:rsidRPr="00D5344E" w:rsidRDefault="0049740D" w:rsidP="00642F68">
      <w:pPr>
        <w:pStyle w:val="Prrafodelista"/>
        <w:spacing w:after="160" w:line="259" w:lineRule="auto"/>
        <w:jc w:val="both"/>
        <w:rPr>
          <w:sz w:val="24"/>
          <w:szCs w:val="24"/>
        </w:rPr>
      </w:pPr>
      <w:r w:rsidRPr="00D5344E">
        <w:rPr>
          <w:sz w:val="24"/>
          <w:szCs w:val="24"/>
        </w:rPr>
        <w:tab/>
      </w:r>
      <w:r w:rsidRPr="00D5344E">
        <w:rPr>
          <w:sz w:val="24"/>
          <w:szCs w:val="24"/>
        </w:rPr>
        <w:tab/>
      </w:r>
      <w:r w:rsidRPr="00D5344E">
        <w:rPr>
          <w:sz w:val="24"/>
          <w:szCs w:val="24"/>
        </w:rPr>
        <w:tab/>
      </w:r>
      <w:r w:rsidRPr="00D5344E">
        <w:rPr>
          <w:sz w:val="24"/>
          <w:szCs w:val="24"/>
        </w:rPr>
        <w:tab/>
      </w:r>
    </w:p>
    <w:p w:rsidR="007854A0" w:rsidRDefault="007854A0" w:rsidP="00642F68">
      <w:pPr>
        <w:spacing w:after="209"/>
        <w:jc w:val="both"/>
        <w:rPr>
          <w:rFonts w:ascii="Calibri" w:eastAsia="Times New Roman" w:hAnsi="Calibri" w:cs="Times New Roman"/>
          <w:color w:val="000000"/>
        </w:rPr>
      </w:pPr>
    </w:p>
    <w:sectPr w:rsidR="007854A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74" w:rsidRDefault="00FB7874" w:rsidP="00EB536E">
      <w:pPr>
        <w:spacing w:after="0" w:line="240" w:lineRule="auto"/>
      </w:pPr>
      <w:r>
        <w:separator/>
      </w:r>
    </w:p>
  </w:endnote>
  <w:endnote w:type="continuationSeparator" w:id="0">
    <w:p w:rsidR="00FB7874" w:rsidRDefault="00FB7874" w:rsidP="00EB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tka Subheading">
    <w:altName w:val="Arial"/>
    <w:charset w:val="00"/>
    <w:family w:val="auto"/>
    <w:pitch w:val="variable"/>
    <w:sig w:usb0="00000001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6E" w:rsidRDefault="00DD35BC">
    <w:pPr>
      <w:pStyle w:val="Piedepgina"/>
    </w:pPr>
    <w:r>
      <w:t xml:space="preserve">Contabilidad </w:t>
    </w:r>
    <w:r w:rsidR="00D31C0C">
      <w:t>-008</w:t>
    </w:r>
    <w:r w:rsidR="00E2350A">
      <w:t xml:space="preserve"> </w:t>
    </w:r>
    <w:r w:rsidR="005C027B">
      <w:t>Caja Chica</w:t>
    </w:r>
    <w:r w:rsidR="00EB536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74" w:rsidRDefault="00FB7874" w:rsidP="00EB536E">
      <w:pPr>
        <w:spacing w:after="0" w:line="240" w:lineRule="auto"/>
      </w:pPr>
      <w:r>
        <w:separator/>
      </w:r>
    </w:p>
  </w:footnote>
  <w:footnote w:type="continuationSeparator" w:id="0">
    <w:p w:rsidR="00FB7874" w:rsidRDefault="00FB7874" w:rsidP="00EB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6E" w:rsidRDefault="00EB536E">
    <w:pPr>
      <w:pStyle w:val="Encabezado"/>
    </w:pPr>
  </w:p>
  <w:p w:rsidR="00EB536E" w:rsidRDefault="00EB536E">
    <w:pPr>
      <w:pStyle w:val="Encabezado"/>
    </w:pPr>
  </w:p>
  <w:p w:rsidR="002F02B5" w:rsidRPr="002F02B5" w:rsidRDefault="00B43527">
    <w:pPr>
      <w:pStyle w:val="Encabezado"/>
      <w:rPr>
        <w:sz w:val="32"/>
      </w:rPr>
    </w:pPr>
    <w:r>
      <w:rPr>
        <w:sz w:val="32"/>
      </w:rPr>
      <w:t xml:space="preserve">Parque Zoológico </w:t>
    </w:r>
    <w:r w:rsidR="00A65A61">
      <w:rPr>
        <w:sz w:val="32"/>
      </w:rPr>
      <w:t xml:space="preserve">Nacional </w:t>
    </w:r>
    <w:r>
      <w:rPr>
        <w:sz w:val="32"/>
      </w:rPr>
      <w:t>la Aurora</w:t>
    </w:r>
  </w:p>
  <w:p w:rsidR="002F02B5" w:rsidRDefault="002F02B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142875</wp:posOffset>
              </wp:positionV>
              <wp:extent cx="5972175" cy="1"/>
              <wp:effectExtent l="0" t="1905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2175" cy="1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5882B97" id="3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3pt,11.25pt" to="45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" strokecolor="#4579b8 [3044]" strokeweight="3pt"/>
          </w:pict>
        </mc:Fallback>
      </mc:AlternateContent>
    </w:r>
  </w:p>
  <w:p w:rsidR="002F02B5" w:rsidRDefault="002F0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D9B"/>
    <w:multiLevelType w:val="hybridMultilevel"/>
    <w:tmpl w:val="A0C2E484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05D"/>
    <w:multiLevelType w:val="hybridMultilevel"/>
    <w:tmpl w:val="204EA0AE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0416"/>
    <w:multiLevelType w:val="hybridMultilevel"/>
    <w:tmpl w:val="46C202A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82EBA"/>
    <w:multiLevelType w:val="hybridMultilevel"/>
    <w:tmpl w:val="8DDC9AD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71F95"/>
    <w:multiLevelType w:val="hybridMultilevel"/>
    <w:tmpl w:val="BFD6FC3E"/>
    <w:lvl w:ilvl="0" w:tplc="584CC9FC">
      <w:start w:val="1"/>
      <w:numFmt w:val="bullet"/>
      <w:lvlText w:val="-"/>
      <w:lvlJc w:val="left"/>
      <w:pPr>
        <w:ind w:left="1450" w:hanging="360"/>
      </w:pPr>
      <w:rPr>
        <w:rFonts w:ascii="Sitka Subheading" w:hAnsi="Sitka Subheading" w:hint="default"/>
      </w:rPr>
    </w:lvl>
    <w:lvl w:ilvl="1" w:tplc="584CC9FC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E3B72"/>
    <w:multiLevelType w:val="hybridMultilevel"/>
    <w:tmpl w:val="2F66CBB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F24BE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0BDF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E30DB"/>
    <w:multiLevelType w:val="hybridMultilevel"/>
    <w:tmpl w:val="E568424C"/>
    <w:lvl w:ilvl="0" w:tplc="AC6631F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9C98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4AC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6EB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42D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BA8A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06C3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831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9412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B61C8A"/>
    <w:multiLevelType w:val="hybridMultilevel"/>
    <w:tmpl w:val="ACB07B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C7535"/>
    <w:multiLevelType w:val="hybridMultilevel"/>
    <w:tmpl w:val="7D6C0580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8D2196"/>
    <w:multiLevelType w:val="hybridMultilevel"/>
    <w:tmpl w:val="4566C340"/>
    <w:lvl w:ilvl="0" w:tplc="584CC9FC">
      <w:start w:val="1"/>
      <w:numFmt w:val="bullet"/>
      <w:lvlText w:val="-"/>
      <w:lvlJc w:val="left"/>
      <w:pPr>
        <w:ind w:left="1450" w:hanging="360"/>
      </w:pPr>
      <w:rPr>
        <w:rFonts w:ascii="Sitka Subheading" w:hAnsi="Sitka Subheading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E3DDA"/>
    <w:multiLevelType w:val="hybridMultilevel"/>
    <w:tmpl w:val="B38A5CE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020CE"/>
    <w:multiLevelType w:val="hybridMultilevel"/>
    <w:tmpl w:val="75F49320"/>
    <w:lvl w:ilvl="0" w:tplc="100A0019">
      <w:start w:val="1"/>
      <w:numFmt w:val="lowerLetter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9C98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4AC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6EB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42D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BA8A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06C3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831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9412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5B15A3"/>
    <w:multiLevelType w:val="hybridMultilevel"/>
    <w:tmpl w:val="73E8091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F024C"/>
    <w:multiLevelType w:val="hybridMultilevel"/>
    <w:tmpl w:val="8312B6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8DC"/>
    <w:multiLevelType w:val="hybridMultilevel"/>
    <w:tmpl w:val="2F66CBB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60EAB"/>
    <w:multiLevelType w:val="hybridMultilevel"/>
    <w:tmpl w:val="E7A8CF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96FCA"/>
    <w:multiLevelType w:val="hybridMultilevel"/>
    <w:tmpl w:val="BC360968"/>
    <w:lvl w:ilvl="0" w:tplc="206C26A6">
      <w:start w:val="1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486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85F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9677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CE19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CB5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36F2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2B0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E27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D5103E"/>
    <w:multiLevelType w:val="multilevel"/>
    <w:tmpl w:val="AAB4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E262C4"/>
    <w:multiLevelType w:val="hybridMultilevel"/>
    <w:tmpl w:val="3DF0B0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17"/>
  </w:num>
  <w:num w:numId="6">
    <w:abstractNumId w:val="2"/>
  </w:num>
  <w:num w:numId="7">
    <w:abstractNumId w:val="15"/>
  </w:num>
  <w:num w:numId="8">
    <w:abstractNumId w:val="10"/>
  </w:num>
  <w:num w:numId="9">
    <w:abstractNumId w:val="20"/>
  </w:num>
  <w:num w:numId="10">
    <w:abstractNumId w:val="12"/>
  </w:num>
  <w:num w:numId="11">
    <w:abstractNumId w:val="3"/>
  </w:num>
  <w:num w:numId="12">
    <w:abstractNumId w:val="19"/>
  </w:num>
  <w:num w:numId="13">
    <w:abstractNumId w:val="8"/>
  </w:num>
  <w:num w:numId="14">
    <w:abstractNumId w:val="18"/>
  </w:num>
  <w:num w:numId="15">
    <w:abstractNumId w:val="16"/>
  </w:num>
  <w:num w:numId="16">
    <w:abstractNumId w:val="13"/>
  </w:num>
  <w:num w:numId="17">
    <w:abstractNumId w:val="14"/>
  </w:num>
  <w:num w:numId="18">
    <w:abstractNumId w:val="0"/>
  </w:num>
  <w:num w:numId="19">
    <w:abstractNumId w:val="5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6E"/>
    <w:rsid w:val="00007109"/>
    <w:rsid w:val="00022933"/>
    <w:rsid w:val="000518A4"/>
    <w:rsid w:val="000604D8"/>
    <w:rsid w:val="0006273E"/>
    <w:rsid w:val="000649E8"/>
    <w:rsid w:val="00076A5C"/>
    <w:rsid w:val="00086049"/>
    <w:rsid w:val="000A0315"/>
    <w:rsid w:val="000B7FD4"/>
    <w:rsid w:val="000D27C9"/>
    <w:rsid w:val="000E2937"/>
    <w:rsid w:val="000E753D"/>
    <w:rsid w:val="00136224"/>
    <w:rsid w:val="00150494"/>
    <w:rsid w:val="001575CE"/>
    <w:rsid w:val="001624DA"/>
    <w:rsid w:val="001733C0"/>
    <w:rsid w:val="001B2A65"/>
    <w:rsid w:val="001D6788"/>
    <w:rsid w:val="001E2325"/>
    <w:rsid w:val="0020607E"/>
    <w:rsid w:val="00221D42"/>
    <w:rsid w:val="00231316"/>
    <w:rsid w:val="00235BF7"/>
    <w:rsid w:val="002375EA"/>
    <w:rsid w:val="00247853"/>
    <w:rsid w:val="002508A9"/>
    <w:rsid w:val="0027361D"/>
    <w:rsid w:val="00293C8D"/>
    <w:rsid w:val="002950E4"/>
    <w:rsid w:val="00296743"/>
    <w:rsid w:val="002B49EE"/>
    <w:rsid w:val="002B747D"/>
    <w:rsid w:val="002C1A72"/>
    <w:rsid w:val="002D3B4C"/>
    <w:rsid w:val="002F02B5"/>
    <w:rsid w:val="00313C86"/>
    <w:rsid w:val="00321E56"/>
    <w:rsid w:val="00323C54"/>
    <w:rsid w:val="00341D98"/>
    <w:rsid w:val="0035221C"/>
    <w:rsid w:val="0035525F"/>
    <w:rsid w:val="003A0211"/>
    <w:rsid w:val="003B623F"/>
    <w:rsid w:val="003D3377"/>
    <w:rsid w:val="003E196E"/>
    <w:rsid w:val="003E5E3B"/>
    <w:rsid w:val="00405DB5"/>
    <w:rsid w:val="00421388"/>
    <w:rsid w:val="00465D16"/>
    <w:rsid w:val="00475179"/>
    <w:rsid w:val="004962CF"/>
    <w:rsid w:val="0049740D"/>
    <w:rsid w:val="004A437D"/>
    <w:rsid w:val="004A57F8"/>
    <w:rsid w:val="004D5871"/>
    <w:rsid w:val="004F6993"/>
    <w:rsid w:val="00536A03"/>
    <w:rsid w:val="00563915"/>
    <w:rsid w:val="0057593F"/>
    <w:rsid w:val="0058136E"/>
    <w:rsid w:val="005948BD"/>
    <w:rsid w:val="00595AE3"/>
    <w:rsid w:val="005A374F"/>
    <w:rsid w:val="005C027B"/>
    <w:rsid w:val="005D7650"/>
    <w:rsid w:val="005E5A5B"/>
    <w:rsid w:val="005E5E53"/>
    <w:rsid w:val="00602395"/>
    <w:rsid w:val="006038E2"/>
    <w:rsid w:val="006100A6"/>
    <w:rsid w:val="00614EFA"/>
    <w:rsid w:val="00636032"/>
    <w:rsid w:val="00641047"/>
    <w:rsid w:val="00642F68"/>
    <w:rsid w:val="00651496"/>
    <w:rsid w:val="006609D9"/>
    <w:rsid w:val="00683209"/>
    <w:rsid w:val="00687A3D"/>
    <w:rsid w:val="00687AFD"/>
    <w:rsid w:val="006A1605"/>
    <w:rsid w:val="006B111E"/>
    <w:rsid w:val="006B171A"/>
    <w:rsid w:val="006B1F69"/>
    <w:rsid w:val="006B3302"/>
    <w:rsid w:val="006B3E9A"/>
    <w:rsid w:val="006C1CB5"/>
    <w:rsid w:val="006C2A97"/>
    <w:rsid w:val="006C37AE"/>
    <w:rsid w:val="006D3607"/>
    <w:rsid w:val="007154D5"/>
    <w:rsid w:val="00723D26"/>
    <w:rsid w:val="007266B2"/>
    <w:rsid w:val="00775669"/>
    <w:rsid w:val="00782356"/>
    <w:rsid w:val="007854A0"/>
    <w:rsid w:val="00785A19"/>
    <w:rsid w:val="00786B89"/>
    <w:rsid w:val="00794223"/>
    <w:rsid w:val="00794316"/>
    <w:rsid w:val="00797D17"/>
    <w:rsid w:val="007A7E47"/>
    <w:rsid w:val="007C7724"/>
    <w:rsid w:val="008203E3"/>
    <w:rsid w:val="00833121"/>
    <w:rsid w:val="00841D28"/>
    <w:rsid w:val="00842A15"/>
    <w:rsid w:val="00844613"/>
    <w:rsid w:val="00860810"/>
    <w:rsid w:val="00876C2E"/>
    <w:rsid w:val="008B49DE"/>
    <w:rsid w:val="008C60A3"/>
    <w:rsid w:val="008F0FF1"/>
    <w:rsid w:val="00922F94"/>
    <w:rsid w:val="009375D9"/>
    <w:rsid w:val="00962F69"/>
    <w:rsid w:val="009729EF"/>
    <w:rsid w:val="0099109B"/>
    <w:rsid w:val="00996D58"/>
    <w:rsid w:val="009B17A0"/>
    <w:rsid w:val="009B6CCE"/>
    <w:rsid w:val="009C5CD1"/>
    <w:rsid w:val="009D1619"/>
    <w:rsid w:val="009E494F"/>
    <w:rsid w:val="009E7C72"/>
    <w:rsid w:val="00A20328"/>
    <w:rsid w:val="00A33575"/>
    <w:rsid w:val="00A55970"/>
    <w:rsid w:val="00A64FDC"/>
    <w:rsid w:val="00A6580F"/>
    <w:rsid w:val="00A65A61"/>
    <w:rsid w:val="00A660F8"/>
    <w:rsid w:val="00A80207"/>
    <w:rsid w:val="00A842E8"/>
    <w:rsid w:val="00A919B9"/>
    <w:rsid w:val="00AA1040"/>
    <w:rsid w:val="00AC2EA5"/>
    <w:rsid w:val="00AC3E5B"/>
    <w:rsid w:val="00AD46DF"/>
    <w:rsid w:val="00AF0CB9"/>
    <w:rsid w:val="00B05ACF"/>
    <w:rsid w:val="00B154C8"/>
    <w:rsid w:val="00B43527"/>
    <w:rsid w:val="00B941F2"/>
    <w:rsid w:val="00BA4320"/>
    <w:rsid w:val="00BC2603"/>
    <w:rsid w:val="00BE3EE4"/>
    <w:rsid w:val="00BE4678"/>
    <w:rsid w:val="00BF1F6B"/>
    <w:rsid w:val="00C058E8"/>
    <w:rsid w:val="00C07F8D"/>
    <w:rsid w:val="00C11566"/>
    <w:rsid w:val="00C20EC2"/>
    <w:rsid w:val="00C42043"/>
    <w:rsid w:val="00C443ED"/>
    <w:rsid w:val="00C4454F"/>
    <w:rsid w:val="00C46C7A"/>
    <w:rsid w:val="00C63F0F"/>
    <w:rsid w:val="00C77DE9"/>
    <w:rsid w:val="00C81F89"/>
    <w:rsid w:val="00C85EE8"/>
    <w:rsid w:val="00CA19D6"/>
    <w:rsid w:val="00CC334D"/>
    <w:rsid w:val="00CC41E0"/>
    <w:rsid w:val="00CC5909"/>
    <w:rsid w:val="00CD3ABC"/>
    <w:rsid w:val="00CD7CD5"/>
    <w:rsid w:val="00D0651F"/>
    <w:rsid w:val="00D2526E"/>
    <w:rsid w:val="00D3054D"/>
    <w:rsid w:val="00D31C0C"/>
    <w:rsid w:val="00D45E08"/>
    <w:rsid w:val="00D609F9"/>
    <w:rsid w:val="00D84079"/>
    <w:rsid w:val="00D9455B"/>
    <w:rsid w:val="00DA53F5"/>
    <w:rsid w:val="00DB47B7"/>
    <w:rsid w:val="00DD35BC"/>
    <w:rsid w:val="00DD6414"/>
    <w:rsid w:val="00DE1E22"/>
    <w:rsid w:val="00E02DB0"/>
    <w:rsid w:val="00E2350A"/>
    <w:rsid w:val="00E3254D"/>
    <w:rsid w:val="00E847DA"/>
    <w:rsid w:val="00E8684C"/>
    <w:rsid w:val="00E93759"/>
    <w:rsid w:val="00EB536E"/>
    <w:rsid w:val="00EC1188"/>
    <w:rsid w:val="00ED5494"/>
    <w:rsid w:val="00F30C9D"/>
    <w:rsid w:val="00F36F36"/>
    <w:rsid w:val="00F570E6"/>
    <w:rsid w:val="00F7037D"/>
    <w:rsid w:val="00F8175B"/>
    <w:rsid w:val="00FA142F"/>
    <w:rsid w:val="00FA17C1"/>
    <w:rsid w:val="00FB7874"/>
    <w:rsid w:val="00FC1DD6"/>
    <w:rsid w:val="00F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8EF0-5570-4D98-937A-9A7616EB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1575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Walda Arrecis</dc:creator>
  <cp:keywords/>
  <dc:description/>
  <cp:lastModifiedBy>Luis Caracun</cp:lastModifiedBy>
  <cp:revision>33</cp:revision>
  <cp:lastPrinted>2017-05-18T14:53:00Z</cp:lastPrinted>
  <dcterms:created xsi:type="dcterms:W3CDTF">2017-05-17T17:45:00Z</dcterms:created>
  <dcterms:modified xsi:type="dcterms:W3CDTF">2017-05-18T16:30:00Z</dcterms:modified>
</cp:coreProperties>
</file>